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AC4BDE2" w14:textId="77777777" w:rsidR="00C63AB0" w:rsidRPr="00EE4B55" w:rsidRDefault="008F78E1" w:rsidP="00C73CA7">
      <w:pPr>
        <w:jc w:val="both"/>
        <w:rPr>
          <w:b/>
          <w:sz w:val="52"/>
          <w:lang w:val="es-ES"/>
        </w:rPr>
      </w:pPr>
      <w:r>
        <w:rPr>
          <w:rFonts w:ascii="Tahoma" w:hAnsi="Tahoma" w:cs="Tahoma"/>
          <w:b/>
          <w:noProof/>
          <w:sz w:val="40"/>
          <w:szCs w:val="40"/>
          <w:lang w:val="es-ES"/>
        </w:rPr>
        <w:pict w14:anchorId="649129F9">
          <v:rect id="_x0000_s1101" style="position:absolute;left:0;text-align:left;margin-left:-85.55pt;margin-top:-104.55pt;width:614.4pt;height:847.8pt;z-index:-251650560" fillcolor="#ff9" stroked="f" strokecolor="#f2f2f2" strokeweight="3pt">
            <v:shadow type="perspective" color="#205867" opacity=".5" offset="1pt" offset2="-1pt"/>
          </v:rect>
        </w:pict>
      </w:r>
      <w:r>
        <w:rPr>
          <w:b/>
          <w:noProof/>
          <w:sz w:val="52"/>
          <w:lang w:val="es-ES"/>
        </w:rPr>
        <w:pict w14:anchorId="30042567">
          <v:rect id="_x0000_s1048" style="position:absolute;left:0;text-align:left;margin-left:332.4pt;margin-top:-153.15pt;width:9.05pt;height:314.15pt;rotation:-90;z-index:251647488" fillcolor="black" stroked="f">
            <w10:wrap type="square"/>
          </v:rect>
        </w:pict>
      </w:r>
      <w:r>
        <w:rPr>
          <w:b/>
          <w:noProof/>
          <w:sz w:val="52"/>
          <w:lang w:val="es-ES"/>
        </w:rPr>
        <w:pict w14:anchorId="2A1BA222">
          <v:rect id="_x0000_s1050" style="position:absolute;left:0;text-align:left;margin-left:459pt;margin-top:-30.45pt;width:10.1pt;height:588.7pt;z-index:251648512" fillcolor="red" stroked="f">
            <w10:wrap type="square"/>
          </v:rect>
        </w:pict>
      </w:r>
      <w:r>
        <w:rPr>
          <w:b/>
          <w:noProof/>
          <w:sz w:val="52"/>
          <w:lang w:val="es-ES"/>
        </w:rPr>
        <w:pict w14:anchorId="0127B14C">
          <v:rect id="_x0000_s1046" style="position:absolute;left:0;text-align:left;margin-left:-17.85pt;margin-top:-36pt;width:8.95pt;height:684pt;z-index:251645440" fillcolor="black" stroked="f">
            <w10:wrap type="square"/>
          </v:rect>
        </w:pict>
      </w:r>
    </w:p>
    <w:p w14:paraId="08B53BEE" w14:textId="77777777" w:rsidR="00C63AB0" w:rsidRPr="00EE4B55" w:rsidRDefault="0055062A" w:rsidP="00C73CA7">
      <w:pPr>
        <w:jc w:val="both"/>
        <w:rPr>
          <w:b/>
          <w:sz w:val="52"/>
          <w:lang w:val="es-ES"/>
        </w:rPr>
      </w:pPr>
      <w:r>
        <w:rPr>
          <w:rFonts w:ascii="Tahoma" w:hAnsi="Tahoma" w:cs="Tahoma"/>
          <w:b/>
          <w:noProof/>
          <w:sz w:val="40"/>
          <w:szCs w:val="40"/>
          <w:lang w:val="es-ES"/>
        </w:rPr>
        <w:drawing>
          <wp:anchor distT="0" distB="0" distL="114300" distR="114300" simplePos="0" relativeHeight="251666944" behindDoc="0" locked="0" layoutInCell="1" allowOverlap="1" wp14:anchorId="6AC953E6" wp14:editId="48A48D99">
            <wp:simplePos x="0" y="0"/>
            <wp:positionH relativeFrom="column">
              <wp:posOffset>32385</wp:posOffset>
            </wp:positionH>
            <wp:positionV relativeFrom="paragraph">
              <wp:posOffset>202565</wp:posOffset>
            </wp:positionV>
            <wp:extent cx="5632450" cy="1741805"/>
            <wp:effectExtent l="19050" t="0" r="635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srcRect/>
                    <a:stretch>
                      <a:fillRect/>
                    </a:stretch>
                  </pic:blipFill>
                  <pic:spPr bwMode="auto">
                    <a:xfrm>
                      <a:off x="0" y="0"/>
                      <a:ext cx="5632450" cy="1741805"/>
                    </a:xfrm>
                    <a:prstGeom prst="rect">
                      <a:avLst/>
                    </a:prstGeom>
                    <a:noFill/>
                  </pic:spPr>
                </pic:pic>
              </a:graphicData>
            </a:graphic>
          </wp:anchor>
        </w:drawing>
      </w:r>
    </w:p>
    <w:p w14:paraId="2BC8CF1C" w14:textId="77777777" w:rsidR="00C63AB0" w:rsidRPr="00EE4B55" w:rsidRDefault="00C63AB0" w:rsidP="00C73CA7">
      <w:pPr>
        <w:jc w:val="both"/>
        <w:rPr>
          <w:b/>
          <w:sz w:val="52"/>
          <w:lang w:val="es-ES"/>
        </w:rPr>
      </w:pPr>
    </w:p>
    <w:p w14:paraId="51BE411C" w14:textId="77777777" w:rsidR="00C63AB0" w:rsidRPr="00EE4B55" w:rsidRDefault="00C63AB0" w:rsidP="00C73CA7">
      <w:pPr>
        <w:jc w:val="both"/>
        <w:rPr>
          <w:rFonts w:ascii="Tahoma" w:hAnsi="Tahoma" w:cs="Tahoma"/>
          <w:b/>
          <w:sz w:val="52"/>
          <w:lang w:val="es-ES"/>
        </w:rPr>
      </w:pPr>
    </w:p>
    <w:p w14:paraId="0AD4A425" w14:textId="77777777" w:rsidR="00C63AB0" w:rsidRDefault="00C63AB0" w:rsidP="00C73CA7">
      <w:pPr>
        <w:jc w:val="both"/>
        <w:rPr>
          <w:rFonts w:ascii="Tahoma" w:hAnsi="Tahoma" w:cs="Tahoma"/>
          <w:b/>
          <w:sz w:val="40"/>
          <w:szCs w:val="40"/>
          <w:lang w:val="es-ES"/>
        </w:rPr>
      </w:pPr>
    </w:p>
    <w:p w14:paraId="1AA9D22C" w14:textId="77777777" w:rsidR="00C63AB0" w:rsidRDefault="00C63AB0" w:rsidP="00C73CA7">
      <w:pPr>
        <w:jc w:val="both"/>
        <w:rPr>
          <w:rFonts w:ascii="Tahoma" w:hAnsi="Tahoma" w:cs="Tahoma"/>
          <w:b/>
          <w:sz w:val="40"/>
          <w:szCs w:val="40"/>
          <w:lang w:val="es-ES"/>
        </w:rPr>
      </w:pPr>
    </w:p>
    <w:p w14:paraId="7FF09455" w14:textId="77777777" w:rsidR="00C63AB0" w:rsidRPr="00EE4B55" w:rsidRDefault="0055062A" w:rsidP="00C73CA7">
      <w:pPr>
        <w:jc w:val="both"/>
        <w:rPr>
          <w:rFonts w:ascii="Tahoma" w:hAnsi="Tahoma" w:cs="Tahoma"/>
          <w:b/>
          <w:i/>
          <w:sz w:val="40"/>
          <w:szCs w:val="40"/>
          <w:lang w:val="es-ES"/>
        </w:rPr>
      </w:pPr>
      <w:r>
        <w:rPr>
          <w:rFonts w:ascii="Tahoma" w:hAnsi="Tahoma" w:cs="Tahoma"/>
          <w:b/>
          <w:noProof/>
          <w:sz w:val="40"/>
          <w:szCs w:val="40"/>
          <w:lang w:val="es-ES"/>
        </w:rPr>
        <w:drawing>
          <wp:anchor distT="0" distB="0" distL="114300" distR="114300" simplePos="0" relativeHeight="251667968" behindDoc="0" locked="0" layoutInCell="1" allowOverlap="1" wp14:anchorId="6BD9134D" wp14:editId="01C66052">
            <wp:simplePos x="0" y="0"/>
            <wp:positionH relativeFrom="column">
              <wp:posOffset>1100455</wp:posOffset>
            </wp:positionH>
            <wp:positionV relativeFrom="paragraph">
              <wp:posOffset>213360</wp:posOffset>
            </wp:positionV>
            <wp:extent cx="3742690" cy="1933575"/>
            <wp:effectExtent l="1905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cstate="print"/>
                    <a:srcRect/>
                    <a:stretch>
                      <a:fillRect/>
                    </a:stretch>
                  </pic:blipFill>
                  <pic:spPr bwMode="auto">
                    <a:xfrm>
                      <a:off x="0" y="0"/>
                      <a:ext cx="3742690" cy="1933575"/>
                    </a:xfrm>
                    <a:prstGeom prst="rect">
                      <a:avLst/>
                    </a:prstGeom>
                    <a:noFill/>
                  </pic:spPr>
                </pic:pic>
              </a:graphicData>
            </a:graphic>
          </wp:anchor>
        </w:drawing>
      </w:r>
    </w:p>
    <w:p w14:paraId="4B77837B" w14:textId="77777777" w:rsidR="00C63AB0" w:rsidRDefault="00C63AB0" w:rsidP="008E6A3E">
      <w:pPr>
        <w:tabs>
          <w:tab w:val="left" w:pos="3783"/>
        </w:tabs>
        <w:jc w:val="both"/>
        <w:rPr>
          <w:rFonts w:ascii="Tahoma" w:hAnsi="Tahoma" w:cs="Tahoma"/>
          <w:b/>
          <w:i/>
          <w:sz w:val="24"/>
          <w:lang w:val="es-ES"/>
        </w:rPr>
      </w:pPr>
    </w:p>
    <w:p w14:paraId="42FBD03D" w14:textId="77777777" w:rsidR="008E6A3E" w:rsidRDefault="008E6A3E" w:rsidP="008E6A3E">
      <w:pPr>
        <w:tabs>
          <w:tab w:val="left" w:pos="3783"/>
        </w:tabs>
        <w:jc w:val="both"/>
        <w:rPr>
          <w:rFonts w:ascii="Tahoma" w:hAnsi="Tahoma" w:cs="Tahoma"/>
          <w:b/>
          <w:i/>
          <w:sz w:val="24"/>
          <w:lang w:val="es-ES"/>
        </w:rPr>
      </w:pPr>
    </w:p>
    <w:p w14:paraId="517083BC" w14:textId="77777777" w:rsidR="008E6A3E" w:rsidRDefault="008E6A3E" w:rsidP="008E6A3E">
      <w:pPr>
        <w:tabs>
          <w:tab w:val="left" w:pos="3783"/>
        </w:tabs>
        <w:jc w:val="both"/>
        <w:rPr>
          <w:rFonts w:ascii="Tahoma" w:hAnsi="Tahoma" w:cs="Tahoma"/>
          <w:b/>
          <w:i/>
          <w:sz w:val="24"/>
          <w:lang w:val="es-ES"/>
        </w:rPr>
      </w:pPr>
    </w:p>
    <w:p w14:paraId="647A9963" w14:textId="77777777" w:rsidR="008E6A3E" w:rsidRDefault="008E6A3E" w:rsidP="008E6A3E">
      <w:pPr>
        <w:tabs>
          <w:tab w:val="left" w:pos="3783"/>
        </w:tabs>
        <w:jc w:val="both"/>
        <w:rPr>
          <w:rFonts w:ascii="Tahoma" w:hAnsi="Tahoma" w:cs="Tahoma"/>
          <w:b/>
          <w:i/>
          <w:sz w:val="24"/>
          <w:lang w:val="es-ES"/>
        </w:rPr>
      </w:pPr>
    </w:p>
    <w:p w14:paraId="4E5B5FDA" w14:textId="77777777" w:rsidR="008E6A3E" w:rsidRDefault="008E6A3E" w:rsidP="008E6A3E">
      <w:pPr>
        <w:tabs>
          <w:tab w:val="left" w:pos="3783"/>
        </w:tabs>
        <w:jc w:val="both"/>
        <w:rPr>
          <w:rFonts w:ascii="Tahoma" w:hAnsi="Tahoma" w:cs="Tahoma"/>
          <w:b/>
          <w:i/>
          <w:sz w:val="24"/>
          <w:lang w:val="es-ES"/>
        </w:rPr>
      </w:pPr>
    </w:p>
    <w:p w14:paraId="227915D3" w14:textId="77777777" w:rsidR="008E6A3E" w:rsidRDefault="008E6A3E" w:rsidP="008E6A3E">
      <w:pPr>
        <w:tabs>
          <w:tab w:val="left" w:pos="3783"/>
        </w:tabs>
        <w:jc w:val="both"/>
        <w:rPr>
          <w:rFonts w:ascii="Tahoma" w:hAnsi="Tahoma" w:cs="Tahoma"/>
          <w:b/>
          <w:i/>
          <w:sz w:val="24"/>
          <w:lang w:val="es-ES"/>
        </w:rPr>
      </w:pPr>
    </w:p>
    <w:p w14:paraId="1A46FB26" w14:textId="77777777" w:rsidR="008E6A3E" w:rsidRDefault="008E6A3E" w:rsidP="008E6A3E">
      <w:pPr>
        <w:tabs>
          <w:tab w:val="left" w:pos="3783"/>
        </w:tabs>
        <w:jc w:val="both"/>
        <w:rPr>
          <w:rFonts w:ascii="Tahoma" w:hAnsi="Tahoma" w:cs="Tahoma"/>
          <w:b/>
          <w:i/>
          <w:sz w:val="24"/>
          <w:lang w:val="es-ES"/>
        </w:rPr>
      </w:pPr>
    </w:p>
    <w:p w14:paraId="301D9CD3" w14:textId="77777777" w:rsidR="008E6A3E" w:rsidRDefault="008E6A3E" w:rsidP="008E6A3E">
      <w:pPr>
        <w:rPr>
          <w:rFonts w:ascii="Tahoma" w:hAnsi="Tahoma" w:cs="Tahoma"/>
          <w:b/>
          <w:i/>
          <w:sz w:val="24"/>
          <w:lang w:val="es-ES"/>
        </w:rPr>
      </w:pPr>
    </w:p>
    <w:p w14:paraId="7B161115" w14:textId="77777777" w:rsidR="00C63AB0" w:rsidRDefault="00C63AB0" w:rsidP="00C73CA7">
      <w:pPr>
        <w:jc w:val="both"/>
        <w:rPr>
          <w:rFonts w:ascii="Tahoma" w:hAnsi="Tahoma" w:cs="Tahoma"/>
          <w:b/>
          <w:i/>
          <w:sz w:val="24"/>
          <w:lang w:val="es-ES"/>
        </w:rPr>
      </w:pPr>
    </w:p>
    <w:p w14:paraId="189A48F2" w14:textId="77777777" w:rsidR="00C63AB0" w:rsidRPr="008E6A3E" w:rsidRDefault="00C63AB0" w:rsidP="00C73CA7">
      <w:pPr>
        <w:jc w:val="both"/>
        <w:rPr>
          <w:rFonts w:ascii="Tahoma" w:hAnsi="Tahoma" w:cs="Tahoma"/>
          <w:b/>
          <w:i/>
          <w:sz w:val="24"/>
          <w:lang w:val="es-ES"/>
        </w:rPr>
      </w:pPr>
    </w:p>
    <w:p w14:paraId="71ED1832" w14:textId="77777777" w:rsidR="008E6A3E" w:rsidRPr="008E6A3E" w:rsidRDefault="008E6A3E" w:rsidP="008E6A3E">
      <w:pPr>
        <w:pStyle w:val="a"/>
        <w:rPr>
          <w:rFonts w:ascii="Tahoma" w:hAnsi="Tahoma" w:cs="Tahoma"/>
          <w:sz w:val="56"/>
          <w:szCs w:val="56"/>
        </w:rPr>
      </w:pPr>
      <w:r w:rsidRPr="008E6A3E">
        <w:rPr>
          <w:rFonts w:ascii="Tahoma" w:hAnsi="Tahoma" w:cs="Tahoma"/>
          <w:sz w:val="56"/>
          <w:szCs w:val="56"/>
        </w:rPr>
        <w:t>CURSO DE VENDAJE NEUROMUSCULAR EN NEUROLOGÍA (20 horas)</w:t>
      </w:r>
    </w:p>
    <w:p w14:paraId="2FC61D6B" w14:textId="77777777" w:rsidR="00894E89" w:rsidRPr="008E6A3E" w:rsidRDefault="00894E89" w:rsidP="00C73CA7">
      <w:pPr>
        <w:jc w:val="center"/>
        <w:rPr>
          <w:rFonts w:ascii="Tahoma" w:hAnsi="Tahoma" w:cs="Tahoma"/>
          <w:b/>
          <w:sz w:val="44"/>
          <w:szCs w:val="44"/>
          <w:lang w:val="es-ES"/>
        </w:rPr>
      </w:pPr>
    </w:p>
    <w:p w14:paraId="5E635109" w14:textId="77777777" w:rsidR="0055062A" w:rsidRDefault="0055062A" w:rsidP="0055062A">
      <w:pPr>
        <w:autoSpaceDE w:val="0"/>
        <w:autoSpaceDN w:val="0"/>
        <w:adjustRightInd w:val="0"/>
        <w:rPr>
          <w:rFonts w:ascii="Tahoma" w:hAnsi="Tahoma" w:cs="Tahoma"/>
          <w:b/>
          <w:bCs/>
          <w:sz w:val="31"/>
          <w:szCs w:val="31"/>
          <w:lang w:val="es-ES"/>
        </w:rPr>
      </w:pPr>
      <w:r>
        <w:rPr>
          <w:rFonts w:ascii="Tahoma" w:hAnsi="Tahoma" w:cs="Tahoma"/>
          <w:b/>
          <w:bCs/>
          <w:sz w:val="31"/>
          <w:szCs w:val="31"/>
          <w:lang w:val="es-ES"/>
        </w:rPr>
        <w:tab/>
        <w:t xml:space="preserve">Viernes </w:t>
      </w:r>
      <w:r w:rsidR="00454256">
        <w:rPr>
          <w:rFonts w:ascii="Tahoma" w:hAnsi="Tahoma" w:cs="Tahoma"/>
          <w:b/>
          <w:bCs/>
          <w:sz w:val="31"/>
          <w:szCs w:val="31"/>
          <w:lang w:val="es-ES"/>
        </w:rPr>
        <w:t>3, Sábado 4 y Domingo 5 de Marzo</w:t>
      </w:r>
      <w:r>
        <w:rPr>
          <w:rFonts w:ascii="Tahoma" w:hAnsi="Tahoma" w:cs="Tahoma"/>
          <w:b/>
          <w:bCs/>
          <w:sz w:val="31"/>
          <w:szCs w:val="31"/>
          <w:lang w:val="es-ES"/>
        </w:rPr>
        <w:t xml:space="preserve"> de</w:t>
      </w:r>
    </w:p>
    <w:p w14:paraId="2328A4D5" w14:textId="77777777" w:rsidR="00894E89" w:rsidRPr="00894E89" w:rsidRDefault="0055062A" w:rsidP="0055062A">
      <w:pPr>
        <w:pStyle w:val="Default"/>
        <w:jc w:val="center"/>
        <w:rPr>
          <w:sz w:val="32"/>
          <w:szCs w:val="32"/>
          <w:highlight w:val="cyan"/>
        </w:rPr>
      </w:pPr>
      <w:r>
        <w:rPr>
          <w:b/>
          <w:bCs/>
          <w:sz w:val="31"/>
          <w:szCs w:val="31"/>
        </w:rPr>
        <w:t>201</w:t>
      </w:r>
      <w:r w:rsidR="00454256">
        <w:rPr>
          <w:b/>
          <w:bCs/>
          <w:sz w:val="31"/>
          <w:szCs w:val="31"/>
        </w:rPr>
        <w:t>7</w:t>
      </w:r>
    </w:p>
    <w:p w14:paraId="69483BB2" w14:textId="77777777" w:rsidR="00894E89" w:rsidRPr="00894E89" w:rsidRDefault="00894E89" w:rsidP="00C73CA7">
      <w:pPr>
        <w:jc w:val="center"/>
        <w:rPr>
          <w:rFonts w:ascii="Tahoma" w:hAnsi="Tahoma" w:cs="Tahoma"/>
          <w:b/>
          <w:bCs/>
          <w:sz w:val="32"/>
          <w:szCs w:val="32"/>
          <w:highlight w:val="cyan"/>
        </w:rPr>
      </w:pPr>
    </w:p>
    <w:p w14:paraId="1326FDF9" w14:textId="77777777" w:rsidR="00204645" w:rsidRPr="0055062A" w:rsidRDefault="0055062A" w:rsidP="00A43D4D">
      <w:pPr>
        <w:autoSpaceDE w:val="0"/>
        <w:autoSpaceDN w:val="0"/>
        <w:adjustRightInd w:val="0"/>
        <w:rPr>
          <w:rFonts w:ascii="Tahoma" w:hAnsi="Tahoma" w:cs="Tahoma"/>
          <w:b/>
          <w:sz w:val="28"/>
          <w:szCs w:val="28"/>
          <w:highlight w:val="cyan"/>
        </w:rPr>
      </w:pPr>
      <w:r>
        <w:rPr>
          <w:rFonts w:ascii="Tahoma" w:hAnsi="Tahoma" w:cs="Tahoma"/>
          <w:b/>
          <w:bCs/>
          <w:sz w:val="27"/>
          <w:szCs w:val="27"/>
          <w:lang w:val="es-ES"/>
        </w:rPr>
        <w:tab/>
      </w:r>
      <w:r>
        <w:rPr>
          <w:rFonts w:ascii="Tahoma" w:hAnsi="Tahoma" w:cs="Tahoma"/>
          <w:b/>
          <w:bCs/>
          <w:sz w:val="27"/>
          <w:szCs w:val="27"/>
          <w:lang w:val="es-ES"/>
        </w:rPr>
        <w:tab/>
      </w:r>
      <w:r>
        <w:rPr>
          <w:rFonts w:ascii="Tahoma" w:hAnsi="Tahoma" w:cs="Tahoma"/>
          <w:b/>
          <w:bCs/>
          <w:sz w:val="27"/>
          <w:szCs w:val="27"/>
          <w:lang w:val="es-ES"/>
        </w:rPr>
        <w:tab/>
      </w:r>
      <w:r>
        <w:rPr>
          <w:rFonts w:ascii="Tahoma" w:hAnsi="Tahoma" w:cs="Tahoma"/>
          <w:b/>
          <w:bCs/>
          <w:sz w:val="27"/>
          <w:szCs w:val="27"/>
          <w:lang w:val="es-ES"/>
        </w:rPr>
        <w:tab/>
      </w:r>
      <w:r w:rsidR="00A43D4D">
        <w:rPr>
          <w:rFonts w:ascii="Tahoma" w:hAnsi="Tahoma" w:cs="Tahoma"/>
          <w:b/>
          <w:bCs/>
          <w:sz w:val="27"/>
          <w:szCs w:val="27"/>
          <w:lang w:val="es-ES"/>
        </w:rPr>
        <w:t xml:space="preserve">CRENE, Centro de Rehabilitación </w:t>
      </w:r>
      <w:r w:rsidR="00A43D4D">
        <w:rPr>
          <w:rFonts w:ascii="Tahoma" w:hAnsi="Tahoma" w:cs="Tahoma"/>
          <w:b/>
          <w:bCs/>
          <w:sz w:val="27"/>
          <w:szCs w:val="27"/>
          <w:lang w:val="es-ES"/>
        </w:rPr>
        <w:tab/>
      </w:r>
      <w:r w:rsidR="00A43D4D">
        <w:rPr>
          <w:rFonts w:ascii="Tahoma" w:hAnsi="Tahoma" w:cs="Tahoma"/>
          <w:b/>
          <w:bCs/>
          <w:sz w:val="27"/>
          <w:szCs w:val="27"/>
          <w:lang w:val="es-ES"/>
        </w:rPr>
        <w:tab/>
      </w:r>
      <w:r w:rsidR="00A43D4D">
        <w:rPr>
          <w:rFonts w:ascii="Tahoma" w:hAnsi="Tahoma" w:cs="Tahoma"/>
          <w:b/>
          <w:bCs/>
          <w:sz w:val="27"/>
          <w:szCs w:val="27"/>
          <w:lang w:val="es-ES"/>
        </w:rPr>
        <w:tab/>
      </w:r>
      <w:r w:rsidR="00A43D4D">
        <w:rPr>
          <w:rFonts w:ascii="Tahoma" w:hAnsi="Tahoma" w:cs="Tahoma"/>
          <w:b/>
          <w:bCs/>
          <w:sz w:val="27"/>
          <w:szCs w:val="27"/>
          <w:lang w:val="es-ES"/>
        </w:rPr>
        <w:tab/>
      </w:r>
      <w:r w:rsidR="00A43D4D">
        <w:rPr>
          <w:rFonts w:ascii="Tahoma" w:hAnsi="Tahoma" w:cs="Tahoma"/>
          <w:b/>
          <w:bCs/>
          <w:sz w:val="27"/>
          <w:szCs w:val="27"/>
          <w:lang w:val="es-ES"/>
        </w:rPr>
        <w:tab/>
      </w:r>
      <w:r w:rsidR="00A43D4D">
        <w:rPr>
          <w:rFonts w:ascii="Tahoma" w:hAnsi="Tahoma" w:cs="Tahoma"/>
          <w:b/>
          <w:bCs/>
          <w:sz w:val="27"/>
          <w:szCs w:val="27"/>
          <w:lang w:val="es-ES"/>
        </w:rPr>
        <w:tab/>
        <w:t>Neurológica Charo Ariza.</w:t>
      </w:r>
    </w:p>
    <w:p w14:paraId="59E9F8EC" w14:textId="77777777" w:rsidR="00C63AB0" w:rsidRDefault="008F78E1" w:rsidP="00C73CA7">
      <w:pPr>
        <w:jc w:val="both"/>
        <w:rPr>
          <w:rFonts w:ascii="Tahoma" w:hAnsi="Tahoma" w:cs="Tahoma"/>
          <w:b/>
          <w:i/>
          <w:sz w:val="24"/>
          <w:lang w:val="es-ES"/>
        </w:rPr>
      </w:pPr>
      <w:r>
        <w:rPr>
          <w:b/>
          <w:noProof/>
          <w:sz w:val="52"/>
          <w:lang w:val="es-ES"/>
        </w:rPr>
        <w:pict w14:anchorId="3269DA45">
          <v:rect id="_x0000_s1047" style="position:absolute;left:0;text-align:left;margin-left:116.05pt;margin-top:-138.75pt;width:9.05pt;height:314.15pt;rotation:-90;z-index:251646464" fillcolor="red" stroked="f">
            <w10:wrap type="square"/>
          </v:rect>
        </w:pict>
      </w:r>
    </w:p>
    <w:p w14:paraId="7FFF49CD" w14:textId="77777777" w:rsidR="00894E89" w:rsidRDefault="00894E89" w:rsidP="00C73CA7">
      <w:pPr>
        <w:jc w:val="both"/>
        <w:rPr>
          <w:rFonts w:ascii="Tahoma" w:hAnsi="Tahoma" w:cs="Tahoma"/>
          <w:i/>
          <w:sz w:val="32"/>
          <w:szCs w:val="32"/>
          <w:lang w:val="es-ES"/>
        </w:rPr>
      </w:pPr>
    </w:p>
    <w:p w14:paraId="7FBF3607" w14:textId="77777777" w:rsidR="007D5E36" w:rsidRPr="00C172F1" w:rsidRDefault="00894E89" w:rsidP="00C73CA7">
      <w:pPr>
        <w:jc w:val="center"/>
        <w:rPr>
          <w:rFonts w:ascii="Tahoma" w:hAnsi="Tahoma" w:cs="Tahoma"/>
          <w:i/>
          <w:sz w:val="32"/>
          <w:szCs w:val="32"/>
          <w:lang w:val="es-ES"/>
        </w:rPr>
      </w:pPr>
      <w:r>
        <w:rPr>
          <w:rFonts w:ascii="Tahoma" w:hAnsi="Tahoma" w:cs="Tahoma"/>
          <w:i/>
          <w:sz w:val="32"/>
          <w:szCs w:val="32"/>
          <w:lang w:val="es-ES"/>
        </w:rPr>
        <w:t>Acreditado/homologado</w:t>
      </w:r>
      <w:r w:rsidR="007D5E36" w:rsidRPr="00C172F1">
        <w:rPr>
          <w:rFonts w:ascii="Tahoma" w:hAnsi="Tahoma" w:cs="Tahoma"/>
          <w:i/>
          <w:sz w:val="32"/>
          <w:szCs w:val="32"/>
          <w:lang w:val="es-ES"/>
        </w:rPr>
        <w:t xml:space="preserve"> por:</w:t>
      </w:r>
    </w:p>
    <w:p w14:paraId="6588B4C9" w14:textId="77777777" w:rsidR="00894E89" w:rsidRDefault="008F78E1" w:rsidP="00C73CA7">
      <w:pPr>
        <w:jc w:val="both"/>
        <w:rPr>
          <w:rFonts w:ascii="Tahoma" w:hAnsi="Tahoma" w:cs="Tahoma"/>
          <w:b/>
          <w:sz w:val="44"/>
          <w:lang w:val="es-ES"/>
        </w:rPr>
      </w:pPr>
      <w:r>
        <w:rPr>
          <w:rFonts w:ascii="Tahoma" w:hAnsi="Tahoma" w:cs="Tahoma"/>
          <w:bCs/>
          <w:noProof/>
          <w:sz w:val="22"/>
          <w:szCs w:val="22"/>
          <w:lang w:val="es-ES"/>
        </w:rPr>
        <w:pict w14:anchorId="21E7508D">
          <v:group id="_x0000_s1108" style="position:absolute;left:0;text-align:left;margin-left:108.1pt;margin-top:9pt;width:241.95pt;height:76.1pt;z-index:251670016" coordorigin="4768,12050" coordsize="4839,1522">
            <v:shapetype id="_x0000_t202" coordsize="21600,21600" o:spt="202" path="m0,0l0,21600,21600,21600,21600,0xe">
              <v:stroke joinstyle="miter"/>
              <v:path gradientshapeok="t" o:connecttype="rect"/>
            </v:shapetype>
            <v:shape id="Text Box 62" o:spid="_x0000_s1109" type="#_x0000_t202" style="position:absolute;left:4768;top:13091;width:4839;height:481;visibility:visible" fillcolor="#ff9" stroked="f" strokecolor="#00aad2">
              <v:textbox style="mso-next-textbox:#Text Box 62">
                <w:txbxContent>
                  <w:p w14:paraId="129B119C" w14:textId="77777777" w:rsidR="001D05FB" w:rsidRPr="00A43D4D" w:rsidRDefault="001D05FB" w:rsidP="00A43D4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110" type="#_x0000_t75" alt="TNM Internacional" style="position:absolute;left:5902;top:12050;width:2522;height:1041;visibility:visible">
              <v:imagedata r:id="rId10" o:title="TNM Internacional" chromakey="white"/>
            </v:shape>
          </v:group>
        </w:pict>
      </w:r>
    </w:p>
    <w:p w14:paraId="488C61CE" w14:textId="77777777" w:rsidR="00C63AB0" w:rsidRPr="00EE4B55" w:rsidRDefault="00C63AB0" w:rsidP="00C73CA7">
      <w:pPr>
        <w:jc w:val="center"/>
        <w:rPr>
          <w:rFonts w:ascii="Tahoma" w:hAnsi="Tahoma" w:cs="Tahoma"/>
          <w:b/>
          <w:sz w:val="44"/>
          <w:lang w:val="es-ES"/>
        </w:rPr>
      </w:pPr>
      <w:r w:rsidRPr="00EE4B55">
        <w:rPr>
          <w:rFonts w:ascii="Tahoma" w:hAnsi="Tahoma" w:cs="Tahoma"/>
          <w:b/>
          <w:sz w:val="44"/>
          <w:lang w:val="es-ES"/>
        </w:rPr>
        <w:lastRenderedPageBreak/>
        <w:t>JUSTIFICACIÓN</w:t>
      </w:r>
    </w:p>
    <w:p w14:paraId="4C90ED0F" w14:textId="77777777" w:rsidR="00C63AB0" w:rsidRPr="00EE4B55" w:rsidRDefault="00C63AB0" w:rsidP="00C73CA7">
      <w:pPr>
        <w:jc w:val="both"/>
        <w:rPr>
          <w:rFonts w:ascii="Tahoma" w:hAnsi="Tahoma" w:cs="Tahoma"/>
          <w:b/>
          <w:sz w:val="24"/>
          <w:lang w:val="es-ES"/>
        </w:rPr>
      </w:pPr>
    </w:p>
    <w:p w14:paraId="6EE32E64" w14:textId="77777777" w:rsidR="00C63AB0" w:rsidRPr="00EE4B55" w:rsidRDefault="00C63AB0" w:rsidP="00C73CA7">
      <w:pPr>
        <w:jc w:val="both"/>
        <w:rPr>
          <w:rFonts w:ascii="Tahoma" w:hAnsi="Tahoma" w:cs="Tahoma"/>
          <w:b/>
          <w:sz w:val="24"/>
          <w:lang w:val="es-ES"/>
        </w:rPr>
      </w:pPr>
    </w:p>
    <w:p w14:paraId="1C779948" w14:textId="77777777" w:rsidR="00C63AB0" w:rsidRPr="00EE4B55" w:rsidRDefault="00C63AB0" w:rsidP="00C73CA7">
      <w:pPr>
        <w:jc w:val="both"/>
        <w:rPr>
          <w:rFonts w:ascii="Tahoma" w:hAnsi="Tahoma" w:cs="Tahoma"/>
          <w:b/>
          <w:sz w:val="24"/>
          <w:lang w:val="es-ES"/>
        </w:rPr>
      </w:pPr>
    </w:p>
    <w:p w14:paraId="334028D0" w14:textId="77777777" w:rsidR="00FA4DEC" w:rsidRPr="00FA4DEC" w:rsidRDefault="00FA4DEC" w:rsidP="00FA4DEC">
      <w:pPr>
        <w:jc w:val="both"/>
        <w:rPr>
          <w:rFonts w:ascii="Tahoma" w:hAnsi="Tahoma" w:cs="Tahoma"/>
          <w:bCs/>
          <w:noProof/>
          <w:sz w:val="22"/>
          <w:szCs w:val="22"/>
        </w:rPr>
      </w:pPr>
      <w:r w:rsidRPr="00FA4DEC">
        <w:rPr>
          <w:rFonts w:ascii="Tahoma" w:hAnsi="Tahoma" w:cs="Tahoma"/>
          <w:bCs/>
          <w:noProof/>
          <w:sz w:val="22"/>
          <w:szCs w:val="22"/>
        </w:rPr>
        <w:t>La Fisioterapia Neurol</w:t>
      </w:r>
      <w:r w:rsidRPr="00FA4DEC">
        <w:rPr>
          <w:rFonts w:ascii="Tahoma" w:hAnsi="Tahoma" w:cs="Tahoma"/>
          <w:bCs/>
          <w:noProof/>
          <w:sz w:val="22"/>
          <w:szCs w:val="22"/>
          <w:lang w:val="es-ES"/>
        </w:rPr>
        <w:t>ó</w:t>
      </w:r>
      <w:r w:rsidRPr="00FA4DEC">
        <w:rPr>
          <w:rFonts w:ascii="Tahoma" w:hAnsi="Tahoma" w:cs="Tahoma"/>
          <w:bCs/>
          <w:noProof/>
          <w:sz w:val="22"/>
          <w:szCs w:val="22"/>
        </w:rPr>
        <w:t>gica  es una especialidad muy importante  e  imprescindible  para recuperar la funcion y mejorar la calidad de vida de las personas con afectaci</w:t>
      </w:r>
      <w:r w:rsidRPr="00FA4DEC">
        <w:rPr>
          <w:rFonts w:ascii="Tahoma" w:hAnsi="Tahoma" w:cs="Tahoma"/>
          <w:bCs/>
          <w:noProof/>
          <w:sz w:val="22"/>
          <w:szCs w:val="22"/>
          <w:lang w:val="es-ES"/>
        </w:rPr>
        <w:t>ó</w:t>
      </w:r>
      <w:r w:rsidRPr="00FA4DEC">
        <w:rPr>
          <w:rFonts w:ascii="Tahoma" w:hAnsi="Tahoma" w:cs="Tahoma"/>
          <w:bCs/>
          <w:noProof/>
          <w:sz w:val="22"/>
          <w:szCs w:val="22"/>
        </w:rPr>
        <w:t xml:space="preserve">n del sistema nervioso. </w:t>
      </w:r>
    </w:p>
    <w:p w14:paraId="3F6A7C3E" w14:textId="77777777" w:rsidR="00FA4DEC" w:rsidRPr="00FA4DEC" w:rsidRDefault="00FA4DEC" w:rsidP="00FA4DEC">
      <w:pPr>
        <w:jc w:val="both"/>
        <w:rPr>
          <w:rFonts w:ascii="Tahoma" w:hAnsi="Tahoma" w:cs="Tahoma"/>
          <w:bCs/>
          <w:noProof/>
          <w:sz w:val="22"/>
          <w:szCs w:val="22"/>
        </w:rPr>
      </w:pPr>
    </w:p>
    <w:p w14:paraId="732D37B4" w14:textId="77777777" w:rsidR="00FA4DEC" w:rsidRPr="00FA4DEC" w:rsidRDefault="00FA4DEC" w:rsidP="00FA4DEC">
      <w:pPr>
        <w:jc w:val="both"/>
        <w:rPr>
          <w:rFonts w:ascii="Tahoma" w:hAnsi="Tahoma" w:cs="Tahoma"/>
          <w:bCs/>
          <w:noProof/>
          <w:sz w:val="22"/>
          <w:szCs w:val="22"/>
        </w:rPr>
      </w:pPr>
      <w:r w:rsidRPr="00FA4DEC">
        <w:rPr>
          <w:rFonts w:ascii="Tahoma" w:hAnsi="Tahoma" w:cs="Tahoma"/>
          <w:bCs/>
          <w:noProof/>
          <w:sz w:val="22"/>
          <w:szCs w:val="22"/>
        </w:rPr>
        <w:t>Dentro del complejo tratamiento que requi</w:t>
      </w:r>
      <w:r w:rsidRPr="00FA4DEC">
        <w:rPr>
          <w:rFonts w:ascii="Tahoma" w:hAnsi="Tahoma" w:cs="Tahoma"/>
          <w:bCs/>
          <w:noProof/>
          <w:sz w:val="22"/>
          <w:szCs w:val="22"/>
          <w:lang w:val="es-ES"/>
        </w:rPr>
        <w:t>e</w:t>
      </w:r>
      <w:r w:rsidRPr="00FA4DEC">
        <w:rPr>
          <w:rFonts w:ascii="Tahoma" w:hAnsi="Tahoma" w:cs="Tahoma"/>
          <w:bCs/>
          <w:noProof/>
          <w:sz w:val="22"/>
          <w:szCs w:val="22"/>
        </w:rPr>
        <w:t>re una lesi</w:t>
      </w:r>
      <w:r w:rsidRPr="00FA4DEC">
        <w:rPr>
          <w:rFonts w:ascii="Tahoma" w:hAnsi="Tahoma" w:cs="Tahoma"/>
          <w:bCs/>
          <w:noProof/>
          <w:sz w:val="22"/>
          <w:szCs w:val="22"/>
          <w:lang w:val="es-ES"/>
        </w:rPr>
        <w:t>ó</w:t>
      </w:r>
      <w:r w:rsidRPr="00FA4DEC">
        <w:rPr>
          <w:rFonts w:ascii="Tahoma" w:hAnsi="Tahoma" w:cs="Tahoma"/>
          <w:bCs/>
          <w:noProof/>
          <w:sz w:val="22"/>
          <w:szCs w:val="22"/>
        </w:rPr>
        <w:t>n neurol</w:t>
      </w:r>
      <w:r w:rsidRPr="00FA4DEC">
        <w:rPr>
          <w:rFonts w:ascii="Tahoma" w:hAnsi="Tahoma" w:cs="Tahoma"/>
          <w:bCs/>
          <w:noProof/>
          <w:sz w:val="22"/>
          <w:szCs w:val="22"/>
          <w:lang w:val="es-ES"/>
        </w:rPr>
        <w:t>ó</w:t>
      </w:r>
      <w:r w:rsidRPr="00FA4DEC">
        <w:rPr>
          <w:rFonts w:ascii="Tahoma" w:hAnsi="Tahoma" w:cs="Tahoma"/>
          <w:bCs/>
          <w:noProof/>
          <w:sz w:val="22"/>
          <w:szCs w:val="22"/>
        </w:rPr>
        <w:t xml:space="preserve">gica, el Vendaje Neuromuscular se está convirtiendo en una herramienta de tratamiento muy útil, con muy buenos y evidenciados resultados. Por ello es usado en casi todos los países del mundo en centros especializados en neurología desde la fase aguda ya que es totalmente compatible con cualquier otro tipo de tratamiento. </w:t>
      </w:r>
    </w:p>
    <w:p w14:paraId="28BEE4C9" w14:textId="77777777" w:rsidR="00FA4DEC" w:rsidRPr="00FA4DEC" w:rsidRDefault="00FA4DEC" w:rsidP="00FA4DEC">
      <w:pPr>
        <w:jc w:val="both"/>
        <w:rPr>
          <w:rFonts w:ascii="Tahoma" w:hAnsi="Tahoma" w:cs="Tahoma"/>
          <w:bCs/>
          <w:noProof/>
          <w:sz w:val="22"/>
          <w:szCs w:val="22"/>
        </w:rPr>
      </w:pPr>
    </w:p>
    <w:p w14:paraId="3E5BB82E" w14:textId="77777777" w:rsidR="00FA4DEC" w:rsidRPr="00B62497" w:rsidRDefault="00FA4DEC" w:rsidP="00FA4DEC">
      <w:pPr>
        <w:jc w:val="both"/>
        <w:rPr>
          <w:rFonts w:ascii="Tahoma" w:hAnsi="Tahoma" w:cs="Tahoma"/>
          <w:bCs/>
          <w:noProof/>
          <w:sz w:val="22"/>
          <w:szCs w:val="22"/>
          <w:lang w:val="es-ES"/>
        </w:rPr>
        <w:sectPr w:rsidR="00FA4DEC" w:rsidRPr="00B62497" w:rsidSect="004023C4">
          <w:headerReference w:type="default" r:id="rId11"/>
          <w:footerReference w:type="default" r:id="rId12"/>
          <w:pgSz w:w="12240" w:h="15840"/>
          <w:pgMar w:top="1417" w:right="1701" w:bottom="1417" w:left="1701" w:header="720" w:footer="720" w:gutter="0"/>
          <w:cols w:space="720"/>
          <w:noEndnote/>
          <w:titlePg/>
          <w:docGrid w:linePitch="272"/>
        </w:sectPr>
      </w:pPr>
      <w:r w:rsidRPr="00FA4DEC">
        <w:rPr>
          <w:rFonts w:ascii="Tahoma" w:hAnsi="Tahoma" w:cs="Tahoma"/>
          <w:bCs/>
          <w:noProof/>
          <w:sz w:val="22"/>
          <w:szCs w:val="22"/>
        </w:rPr>
        <w:t xml:space="preserve">La aplicación del Vendaje Neuromuscular en las afecciones neurológicas tiene unas particularidades distintas a la del tratamiento ortopédico. No cabe la menor duda, como en cualquier técnica que utilicemos, que la praxis debe ser la correcta ya que esta técnica mal utilizada puede ser, en algunos casos, </w:t>
      </w:r>
      <w:r>
        <w:rPr>
          <w:rFonts w:ascii="Tahoma" w:hAnsi="Tahoma" w:cs="Tahoma"/>
          <w:bCs/>
          <w:noProof/>
          <w:sz w:val="22"/>
          <w:szCs w:val="22"/>
        </w:rPr>
        <w:t xml:space="preserve"> perjudicial.</w:t>
      </w:r>
    </w:p>
    <w:p w14:paraId="5FB58949" w14:textId="77777777" w:rsidR="00C63AB0" w:rsidRDefault="00C63AB0" w:rsidP="00C73CA7">
      <w:pPr>
        <w:jc w:val="both"/>
        <w:rPr>
          <w:rFonts w:ascii="Tahoma" w:hAnsi="Tahoma" w:cs="Tahoma"/>
          <w:lang w:val="es-ES"/>
        </w:rPr>
      </w:pPr>
    </w:p>
    <w:tbl>
      <w:tblPr>
        <w:tblW w:w="9072" w:type="dxa"/>
        <w:jc w:val="center"/>
        <w:tblLayout w:type="fixed"/>
        <w:tblCellMar>
          <w:left w:w="70" w:type="dxa"/>
          <w:right w:w="70" w:type="dxa"/>
        </w:tblCellMar>
        <w:tblLook w:val="0000" w:firstRow="0" w:lastRow="0" w:firstColumn="0" w:lastColumn="0" w:noHBand="0" w:noVBand="0"/>
      </w:tblPr>
      <w:tblGrid>
        <w:gridCol w:w="8575"/>
        <w:gridCol w:w="497"/>
      </w:tblGrid>
      <w:tr w:rsidR="00C63AB0" w:rsidRPr="00EE4B55" w14:paraId="6111A3EF" w14:textId="77777777" w:rsidTr="00D57CCF">
        <w:trPr>
          <w:trHeight w:val="454"/>
          <w:jc w:val="center"/>
        </w:trPr>
        <w:tc>
          <w:tcPr>
            <w:tcW w:w="9072" w:type="dxa"/>
            <w:gridSpan w:val="2"/>
            <w:shd w:val="clear" w:color="auto" w:fill="FFFFFF"/>
            <w:vAlign w:val="center"/>
          </w:tcPr>
          <w:p w14:paraId="5260A7C9" w14:textId="77777777" w:rsidR="001D1F5B" w:rsidRPr="00EE4B55" w:rsidRDefault="00C63AB0" w:rsidP="00C73CA7">
            <w:pPr>
              <w:jc w:val="both"/>
              <w:rPr>
                <w:rFonts w:ascii="Tahoma" w:hAnsi="Tahoma" w:cs="Tahoma"/>
                <w:sz w:val="22"/>
                <w:szCs w:val="22"/>
                <w:lang w:val="es-ES"/>
              </w:rPr>
            </w:pPr>
            <w:r w:rsidRPr="00EE4B55">
              <w:rPr>
                <w:lang w:val="es-ES"/>
              </w:rPr>
              <w:br w:type="page"/>
            </w:r>
            <w:r w:rsidR="008F78E1">
              <w:rPr>
                <w:rFonts w:ascii="Tahoma" w:hAnsi="Tahoma" w:cs="Tahoma"/>
                <w:noProof/>
                <w:sz w:val="22"/>
                <w:szCs w:val="22"/>
                <w:lang w:val="es-ES"/>
              </w:rPr>
              <w:pict w14:anchorId="420A06A4">
                <v:shape id="3 Cuadro de texto" o:spid="_x0000_s1063" type="#_x0000_t202" style="position:absolute;margin-left:-.45pt;margin-top:.55pt;width:467.8pt;height:24.75pt;z-index:251649536;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3 Cuadro de texto">
                    <w:txbxContent>
                      <w:p w14:paraId="1B477FE4" w14:textId="77777777" w:rsidR="001D05FB" w:rsidRPr="00370F68" w:rsidRDefault="001D05FB" w:rsidP="00954C51">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Profesorado del curso</w:t>
                        </w:r>
                      </w:p>
                    </w:txbxContent>
                  </v:textbox>
                </v:shape>
              </w:pict>
            </w:r>
          </w:p>
        </w:tc>
      </w:tr>
      <w:tr w:rsidR="00C63AB0" w:rsidRPr="00EE4B55" w14:paraId="25A270D1" w14:textId="77777777" w:rsidTr="00954C51">
        <w:trPr>
          <w:trHeight w:val="555"/>
          <w:jc w:val="center"/>
        </w:trPr>
        <w:tc>
          <w:tcPr>
            <w:tcW w:w="9072" w:type="dxa"/>
            <w:gridSpan w:val="2"/>
          </w:tcPr>
          <w:p w14:paraId="7CCAE076" w14:textId="77777777" w:rsidR="00C6416C" w:rsidRDefault="00C6416C" w:rsidP="00C73CA7">
            <w:pPr>
              <w:jc w:val="both"/>
              <w:rPr>
                <w:rFonts w:ascii="Tahoma" w:hAnsi="Tahoma" w:cs="Tahoma"/>
                <w:sz w:val="22"/>
                <w:szCs w:val="22"/>
                <w:lang w:val="es-ES"/>
              </w:rPr>
            </w:pPr>
          </w:p>
          <w:p w14:paraId="0E120A81" w14:textId="77777777" w:rsidR="00454256" w:rsidRPr="00BB1CE5" w:rsidRDefault="00454256" w:rsidP="00454256">
            <w:pPr>
              <w:jc w:val="both"/>
              <w:rPr>
                <w:rFonts w:ascii="Tahoma" w:hAnsi="Tahoma" w:cs="Tahoma"/>
                <w:color w:val="000000"/>
                <w:sz w:val="22"/>
                <w:szCs w:val="22"/>
                <w:lang w:val="es-ES"/>
              </w:rPr>
            </w:pPr>
            <w:r w:rsidRPr="00BB1CE5">
              <w:rPr>
                <w:rFonts w:ascii="Tahoma" w:hAnsi="Tahoma" w:cs="Tahoma"/>
                <w:color w:val="000000"/>
                <w:sz w:val="22"/>
                <w:szCs w:val="22"/>
                <w:lang w:val="es-ES"/>
              </w:rPr>
              <w:t xml:space="preserve">Alejandra Muñoz </w:t>
            </w:r>
            <w:proofErr w:type="spellStart"/>
            <w:r w:rsidRPr="00BB1CE5">
              <w:rPr>
                <w:rFonts w:ascii="Tahoma" w:hAnsi="Tahoma" w:cs="Tahoma"/>
                <w:color w:val="000000"/>
                <w:sz w:val="22"/>
                <w:szCs w:val="22"/>
                <w:lang w:val="es-ES"/>
              </w:rPr>
              <w:t>Muñoz</w:t>
            </w:r>
            <w:proofErr w:type="spellEnd"/>
          </w:p>
          <w:p w14:paraId="65299F3F" w14:textId="77777777" w:rsidR="00454256" w:rsidRPr="00BB1CE5" w:rsidRDefault="00454256" w:rsidP="00454256">
            <w:pPr>
              <w:numPr>
                <w:ilvl w:val="0"/>
                <w:numId w:val="12"/>
              </w:numPr>
              <w:jc w:val="both"/>
              <w:rPr>
                <w:rFonts w:ascii="Tahoma" w:hAnsi="Tahoma" w:cs="Tahoma"/>
                <w:color w:val="000000"/>
                <w:sz w:val="22"/>
                <w:szCs w:val="22"/>
                <w:lang w:val="es-ES"/>
              </w:rPr>
            </w:pPr>
            <w:r w:rsidRPr="00BB1CE5">
              <w:rPr>
                <w:rFonts w:ascii="Tahoma" w:hAnsi="Tahoma" w:cs="Tahoma"/>
                <w:color w:val="000000"/>
                <w:sz w:val="22"/>
                <w:szCs w:val="22"/>
                <w:lang w:val="es-ES"/>
              </w:rPr>
              <w:t>Fisiote</w:t>
            </w:r>
            <w:r>
              <w:rPr>
                <w:rFonts w:ascii="Tahoma" w:hAnsi="Tahoma" w:cs="Tahoma"/>
                <w:color w:val="000000"/>
                <w:sz w:val="22"/>
                <w:szCs w:val="22"/>
                <w:lang w:val="es-ES"/>
              </w:rPr>
              <w:t>rapeuta colegiado n° 8436 CPFCM</w:t>
            </w:r>
            <w:r w:rsidRPr="00BB1CE5">
              <w:rPr>
                <w:rFonts w:ascii="Tahoma" w:hAnsi="Tahoma" w:cs="Tahoma"/>
                <w:color w:val="000000"/>
                <w:sz w:val="22"/>
                <w:szCs w:val="22"/>
                <w:lang w:val="es-ES"/>
              </w:rPr>
              <w:t>.</w:t>
            </w:r>
          </w:p>
          <w:p w14:paraId="08CF306C" w14:textId="77777777" w:rsidR="00454256" w:rsidRPr="00BB1CE5" w:rsidRDefault="00454256" w:rsidP="00454256">
            <w:pPr>
              <w:numPr>
                <w:ilvl w:val="0"/>
                <w:numId w:val="12"/>
              </w:numPr>
              <w:jc w:val="both"/>
              <w:rPr>
                <w:rFonts w:ascii="Tahoma" w:hAnsi="Tahoma" w:cs="Tahoma"/>
                <w:color w:val="000000"/>
                <w:sz w:val="22"/>
                <w:szCs w:val="22"/>
                <w:lang w:val="es-ES"/>
              </w:rPr>
            </w:pPr>
            <w:r w:rsidRPr="00BB1CE5">
              <w:rPr>
                <w:rFonts w:ascii="Tahoma" w:hAnsi="Tahoma" w:cs="Tahoma"/>
                <w:color w:val="000000"/>
                <w:sz w:val="22"/>
                <w:szCs w:val="22"/>
                <w:lang w:val="es-ES"/>
              </w:rPr>
              <w:t>D.O. en Osteopatía</w:t>
            </w:r>
            <w:r>
              <w:rPr>
                <w:rFonts w:ascii="Tahoma" w:hAnsi="Tahoma" w:cs="Tahoma"/>
                <w:color w:val="000000"/>
                <w:sz w:val="22"/>
                <w:szCs w:val="22"/>
                <w:lang w:val="es-ES"/>
              </w:rPr>
              <w:t xml:space="preserve"> por el Ins</w:t>
            </w:r>
            <w:r w:rsidRPr="00BB1CE5">
              <w:rPr>
                <w:rFonts w:ascii="Tahoma" w:hAnsi="Tahoma" w:cs="Tahoma"/>
                <w:color w:val="000000"/>
                <w:sz w:val="22"/>
                <w:szCs w:val="22"/>
                <w:lang w:val="es-ES"/>
              </w:rPr>
              <w:t>tituto Osteopatía Milano</w:t>
            </w:r>
            <w:r>
              <w:rPr>
                <w:rFonts w:ascii="Tahoma" w:hAnsi="Tahoma" w:cs="Tahoma"/>
                <w:color w:val="000000"/>
                <w:sz w:val="22"/>
                <w:szCs w:val="22"/>
                <w:lang w:val="es-ES"/>
              </w:rPr>
              <w:t xml:space="preserve">. </w:t>
            </w:r>
            <w:r w:rsidRPr="00BB1CE5">
              <w:rPr>
                <w:rFonts w:ascii="Tahoma" w:hAnsi="Tahoma" w:cs="Tahoma"/>
                <w:color w:val="000000"/>
                <w:sz w:val="22"/>
                <w:szCs w:val="22"/>
                <w:lang w:val="es-ES"/>
              </w:rPr>
              <w:t>Soma .</w:t>
            </w:r>
          </w:p>
          <w:p w14:paraId="0F814E5E" w14:textId="77777777" w:rsidR="00454256" w:rsidRPr="00BB1CE5" w:rsidRDefault="00454256" w:rsidP="00454256">
            <w:pPr>
              <w:numPr>
                <w:ilvl w:val="0"/>
                <w:numId w:val="12"/>
              </w:numPr>
              <w:jc w:val="both"/>
              <w:rPr>
                <w:rFonts w:ascii="Tahoma" w:hAnsi="Tahoma" w:cs="Tahoma"/>
                <w:color w:val="000000"/>
                <w:sz w:val="22"/>
                <w:szCs w:val="22"/>
                <w:lang w:val="es-ES"/>
              </w:rPr>
            </w:pPr>
            <w:r w:rsidRPr="00BB1CE5">
              <w:rPr>
                <w:rFonts w:ascii="Tahoma" w:hAnsi="Tahoma" w:cs="Tahoma"/>
                <w:color w:val="000000"/>
                <w:sz w:val="22"/>
                <w:szCs w:val="22"/>
                <w:lang w:val="es-ES"/>
              </w:rPr>
              <w:t>Terapeuta Bobath en Centro de Rehabilitación Neurológica CRENE .</w:t>
            </w:r>
          </w:p>
          <w:p w14:paraId="6EA8294A" w14:textId="77777777" w:rsidR="00454256" w:rsidRPr="00BB1CE5" w:rsidRDefault="00454256" w:rsidP="00454256">
            <w:pPr>
              <w:numPr>
                <w:ilvl w:val="0"/>
                <w:numId w:val="12"/>
              </w:numPr>
              <w:jc w:val="both"/>
              <w:rPr>
                <w:rFonts w:ascii="Tahoma" w:hAnsi="Tahoma" w:cs="Tahoma"/>
                <w:color w:val="000000"/>
                <w:sz w:val="22"/>
                <w:szCs w:val="22"/>
                <w:lang w:val="es-ES"/>
              </w:rPr>
            </w:pPr>
            <w:r w:rsidRPr="00BB1CE5">
              <w:rPr>
                <w:rFonts w:ascii="Tahoma" w:hAnsi="Tahoma" w:cs="Tahoma"/>
                <w:color w:val="000000"/>
                <w:sz w:val="22"/>
                <w:szCs w:val="22"/>
                <w:lang w:val="es-ES"/>
              </w:rPr>
              <w:t>Docente en prácticas clínicas de Rehabilitación Neurológica en E. U. de Fisioterapia “San Juan de Dios”. Universidad Pontificia de Comillas. Madrid .</w:t>
            </w:r>
          </w:p>
          <w:p w14:paraId="4444DE1D" w14:textId="77777777" w:rsidR="00454256" w:rsidRPr="00BB1CE5" w:rsidRDefault="00454256" w:rsidP="00454256">
            <w:pPr>
              <w:numPr>
                <w:ilvl w:val="0"/>
                <w:numId w:val="12"/>
              </w:numPr>
              <w:jc w:val="both"/>
              <w:rPr>
                <w:rFonts w:ascii="Tahoma" w:hAnsi="Tahoma" w:cs="Tahoma"/>
                <w:color w:val="000000"/>
                <w:sz w:val="22"/>
                <w:szCs w:val="22"/>
                <w:lang w:val="es-ES"/>
              </w:rPr>
            </w:pPr>
            <w:r>
              <w:rPr>
                <w:rFonts w:ascii="Tahoma" w:hAnsi="Tahoma" w:cs="Tahoma"/>
                <w:color w:val="000000"/>
                <w:sz w:val="22"/>
                <w:szCs w:val="22"/>
                <w:lang w:val="es-ES"/>
              </w:rPr>
              <w:t>Docente de Vendaje Neuromuscular acreditada por TNMI para España y América Latina; para curso de Neurologia.</w:t>
            </w:r>
          </w:p>
          <w:p w14:paraId="2109DD79" w14:textId="77777777" w:rsidR="00454256" w:rsidRPr="00BB1CE5" w:rsidRDefault="00454256" w:rsidP="00454256">
            <w:pPr>
              <w:numPr>
                <w:ilvl w:val="0"/>
                <w:numId w:val="12"/>
              </w:numPr>
              <w:jc w:val="both"/>
              <w:rPr>
                <w:rFonts w:ascii="Tahoma" w:hAnsi="Tahoma" w:cs="Tahoma"/>
                <w:color w:val="000000"/>
                <w:sz w:val="22"/>
                <w:szCs w:val="22"/>
                <w:lang w:val="es-ES"/>
              </w:rPr>
            </w:pPr>
            <w:r>
              <w:rPr>
                <w:rFonts w:ascii="Tahoma" w:hAnsi="Tahoma" w:cs="Tahoma"/>
                <w:color w:val="000000"/>
                <w:sz w:val="22"/>
                <w:szCs w:val="22"/>
                <w:lang w:val="es-ES"/>
              </w:rPr>
              <w:t>Directora Boletín de la AETB (Asociación Española de Terapeutas Bobath).</w:t>
            </w:r>
          </w:p>
          <w:p w14:paraId="128223C1" w14:textId="77777777" w:rsidR="00C6416C" w:rsidRPr="00EE4B55" w:rsidRDefault="008F78E1" w:rsidP="00C73CA7">
            <w:pPr>
              <w:jc w:val="both"/>
              <w:rPr>
                <w:rFonts w:ascii="Tahoma" w:hAnsi="Tahoma" w:cs="Tahoma"/>
                <w:sz w:val="22"/>
                <w:szCs w:val="22"/>
                <w:lang w:val="es-ES"/>
              </w:rPr>
            </w:pPr>
            <w:r>
              <w:rPr>
                <w:rFonts w:ascii="Tahoma" w:hAnsi="Tahoma" w:cs="Tahoma"/>
                <w:noProof/>
                <w:sz w:val="22"/>
                <w:szCs w:val="22"/>
                <w:lang w:val="es-ES"/>
              </w:rPr>
              <w:pict w14:anchorId="15AD9E1E">
                <v:shape id="_x0000_s1064" type="#_x0000_t202" style="position:absolute;margin-left:-.45pt;margin-top:8.65pt;width:467.8pt;height:24.75pt;z-index:251650560;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64">
                    <w:txbxContent>
                      <w:p w14:paraId="64802470" w14:textId="77777777" w:rsidR="001D05FB" w:rsidRPr="00370F68" w:rsidRDefault="001D05FB" w:rsidP="00954C51">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T</w:t>
                        </w:r>
                        <w:r>
                          <w:rPr>
                            <w:rFonts w:ascii="Tahoma" w:hAnsi="Tahoma" w:cs="Tahoma"/>
                            <w:b/>
                            <w:bCs/>
                            <w:sz w:val="22"/>
                            <w:szCs w:val="44"/>
                            <w:lang w:val="es-ES"/>
                          </w:rPr>
                          <w:t>itulados</w:t>
                        </w:r>
                        <w:r w:rsidRPr="00370F68">
                          <w:rPr>
                            <w:rFonts w:ascii="Tahoma" w:hAnsi="Tahoma" w:cs="Tahoma"/>
                            <w:b/>
                            <w:bCs/>
                            <w:sz w:val="22"/>
                            <w:szCs w:val="44"/>
                            <w:lang w:val="es-ES"/>
                          </w:rPr>
                          <w:t xml:space="preserve"> a quien va dirigido</w:t>
                        </w:r>
                      </w:p>
                    </w:txbxContent>
                  </v:textbox>
                </v:shape>
              </w:pict>
            </w:r>
          </w:p>
        </w:tc>
      </w:tr>
      <w:tr w:rsidR="00C63AB0" w:rsidRPr="00EE4B55" w14:paraId="0E25CA2B" w14:textId="77777777" w:rsidTr="00954C51">
        <w:trPr>
          <w:trHeight w:val="454"/>
          <w:jc w:val="center"/>
        </w:trPr>
        <w:tc>
          <w:tcPr>
            <w:tcW w:w="9072" w:type="dxa"/>
            <w:gridSpan w:val="2"/>
            <w:shd w:val="clear" w:color="auto" w:fill="auto"/>
            <w:vAlign w:val="center"/>
          </w:tcPr>
          <w:p w14:paraId="63CEC343" w14:textId="77777777" w:rsidR="00C63AB0" w:rsidRPr="00EE4B55" w:rsidRDefault="00C63AB0" w:rsidP="00C73CA7">
            <w:pPr>
              <w:jc w:val="both"/>
              <w:rPr>
                <w:rFonts w:ascii="Tahoma" w:hAnsi="Tahoma" w:cs="Tahoma"/>
                <w:sz w:val="22"/>
                <w:szCs w:val="22"/>
                <w:lang w:val="es-ES"/>
              </w:rPr>
            </w:pPr>
          </w:p>
        </w:tc>
      </w:tr>
      <w:tr w:rsidR="00F23129" w:rsidRPr="00EE4B55" w14:paraId="4BFEF24D" w14:textId="77777777" w:rsidTr="00954C51">
        <w:trPr>
          <w:jc w:val="center"/>
        </w:trPr>
        <w:tc>
          <w:tcPr>
            <w:tcW w:w="9072" w:type="dxa"/>
            <w:gridSpan w:val="2"/>
            <w:shd w:val="clear" w:color="auto" w:fill="auto"/>
          </w:tcPr>
          <w:p w14:paraId="5AC98B84" w14:textId="77777777" w:rsidR="00894E89" w:rsidRDefault="00C6416C" w:rsidP="00C73CA7">
            <w:pPr>
              <w:jc w:val="both"/>
              <w:rPr>
                <w:rFonts w:ascii="Tahoma" w:hAnsi="Tahoma" w:cs="Tahoma"/>
                <w:sz w:val="22"/>
                <w:szCs w:val="22"/>
                <w:lang w:val="es-ES"/>
              </w:rPr>
            </w:pPr>
            <w:r>
              <w:rPr>
                <w:rFonts w:ascii="Tahoma" w:hAnsi="Tahoma" w:cs="Tahoma"/>
                <w:sz w:val="22"/>
                <w:szCs w:val="22"/>
                <w:lang w:val="es-ES"/>
              </w:rPr>
              <w:t>Diplomados o Tit</w:t>
            </w:r>
            <w:r w:rsidR="00A43D4D">
              <w:rPr>
                <w:rFonts w:ascii="Tahoma" w:hAnsi="Tahoma" w:cs="Tahoma"/>
                <w:sz w:val="22"/>
                <w:szCs w:val="22"/>
                <w:lang w:val="es-ES"/>
              </w:rPr>
              <w:t>ulados de Grado en Fisioterapia, Terapia Ocupacional y Logopedia.</w:t>
            </w:r>
          </w:p>
          <w:p w14:paraId="00FA3421" w14:textId="77777777" w:rsidR="000C37A6" w:rsidRDefault="000C37A6" w:rsidP="00C73CA7">
            <w:pPr>
              <w:jc w:val="both"/>
              <w:rPr>
                <w:rFonts w:ascii="Tahoma" w:hAnsi="Tahoma" w:cs="Tahoma"/>
                <w:sz w:val="22"/>
                <w:szCs w:val="22"/>
                <w:lang w:val="es-ES"/>
              </w:rPr>
            </w:pPr>
          </w:p>
          <w:p w14:paraId="19AE7C0E" w14:textId="77777777" w:rsidR="00894E89" w:rsidRDefault="008F78E1" w:rsidP="00C73CA7">
            <w:pPr>
              <w:jc w:val="both"/>
              <w:rPr>
                <w:rFonts w:ascii="Tahoma" w:hAnsi="Tahoma" w:cs="Tahoma"/>
                <w:sz w:val="22"/>
                <w:szCs w:val="22"/>
                <w:lang w:val="es-ES"/>
              </w:rPr>
            </w:pPr>
            <w:r>
              <w:rPr>
                <w:rFonts w:ascii="Tahoma" w:hAnsi="Tahoma" w:cs="Tahoma"/>
                <w:noProof/>
                <w:sz w:val="22"/>
                <w:szCs w:val="22"/>
                <w:lang w:val="es-ES"/>
              </w:rPr>
              <w:pict w14:anchorId="4097A4E3">
                <v:shape id="_x0000_s1083" type="#_x0000_t202" style="position:absolute;margin-left:-.85pt;margin-top:3.7pt;width:467.8pt;height:24.75pt;z-index:251663872;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83">
                    <w:txbxContent>
                      <w:p w14:paraId="3D01099C" w14:textId="77777777" w:rsidR="001D05FB" w:rsidRPr="00370F68" w:rsidRDefault="001D05FB" w:rsidP="00894E89">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Precio</w:t>
                        </w:r>
                        <w:r>
                          <w:rPr>
                            <w:rFonts w:ascii="Tahoma" w:hAnsi="Tahoma" w:cs="Tahoma"/>
                            <w:b/>
                            <w:bCs/>
                            <w:sz w:val="22"/>
                            <w:szCs w:val="44"/>
                            <w:lang w:val="es-ES"/>
                          </w:rPr>
                          <w:t xml:space="preserve"> e inscripciones</w:t>
                        </w:r>
                      </w:p>
                    </w:txbxContent>
                  </v:textbox>
                </v:shape>
              </w:pict>
            </w:r>
          </w:p>
          <w:p w14:paraId="55D9E30D" w14:textId="77777777" w:rsidR="00894E89" w:rsidRDefault="00894E89" w:rsidP="00C73CA7">
            <w:pPr>
              <w:jc w:val="both"/>
              <w:rPr>
                <w:rFonts w:ascii="Tahoma" w:hAnsi="Tahoma" w:cs="Tahoma"/>
                <w:sz w:val="22"/>
                <w:szCs w:val="22"/>
                <w:lang w:val="es-ES"/>
              </w:rPr>
            </w:pPr>
          </w:p>
          <w:p w14:paraId="22E85762" w14:textId="77777777" w:rsidR="00894E89" w:rsidRDefault="00894E89" w:rsidP="00C73CA7">
            <w:pPr>
              <w:jc w:val="both"/>
              <w:rPr>
                <w:rFonts w:ascii="Tahoma" w:hAnsi="Tahoma" w:cs="Tahoma"/>
                <w:sz w:val="22"/>
                <w:szCs w:val="22"/>
                <w:lang w:val="es-ES"/>
              </w:rPr>
            </w:pPr>
          </w:p>
          <w:p w14:paraId="466D0ABD" w14:textId="77777777" w:rsidR="00A43D4D" w:rsidRDefault="001D05FB" w:rsidP="00A43D4D">
            <w:pPr>
              <w:autoSpaceDE w:val="0"/>
              <w:autoSpaceDN w:val="0"/>
              <w:adjustRightInd w:val="0"/>
              <w:rPr>
                <w:rFonts w:ascii="Tahoma" w:hAnsi="Tahoma" w:cs="Tahoma"/>
                <w:sz w:val="22"/>
                <w:szCs w:val="22"/>
                <w:lang w:val="es-ES"/>
              </w:rPr>
            </w:pPr>
            <w:r w:rsidRPr="00B11C39">
              <w:rPr>
                <w:rFonts w:ascii="Tahoma" w:hAnsi="Tahoma" w:cs="Tahoma"/>
                <w:b/>
                <w:sz w:val="22"/>
                <w:szCs w:val="22"/>
                <w:lang w:val="es-ES"/>
              </w:rPr>
              <w:t>190</w:t>
            </w:r>
            <w:r w:rsidR="001F432C" w:rsidRPr="00B11C39">
              <w:rPr>
                <w:rFonts w:ascii="Tahoma" w:hAnsi="Tahoma" w:cs="Tahoma"/>
                <w:b/>
                <w:sz w:val="22"/>
                <w:szCs w:val="22"/>
                <w:lang w:val="es-ES"/>
              </w:rPr>
              <w:t xml:space="preserve"> EUROS</w:t>
            </w:r>
            <w:r w:rsidR="001F432C">
              <w:rPr>
                <w:rFonts w:ascii="Tahoma" w:hAnsi="Tahoma" w:cs="Tahoma"/>
                <w:sz w:val="22"/>
                <w:szCs w:val="22"/>
                <w:lang w:val="es-ES"/>
              </w:rPr>
              <w:t>. El precio incluye la certificación académica, el dossier a 4 colores de apuntes</w:t>
            </w:r>
            <w:r w:rsidR="00A43D4D">
              <w:rPr>
                <w:rFonts w:ascii="Tahoma" w:hAnsi="Tahoma" w:cs="Tahoma"/>
                <w:sz w:val="22"/>
                <w:szCs w:val="22"/>
                <w:lang w:val="es-ES"/>
              </w:rPr>
              <w:t xml:space="preserve"> </w:t>
            </w:r>
            <w:r w:rsidR="001F432C">
              <w:rPr>
                <w:rFonts w:ascii="Tahoma" w:hAnsi="Tahoma" w:cs="Tahoma"/>
                <w:sz w:val="22"/>
                <w:szCs w:val="22"/>
                <w:lang w:val="es-ES"/>
              </w:rPr>
              <w:t>del curso y el materia</w:t>
            </w:r>
            <w:r w:rsidR="00A43D4D">
              <w:rPr>
                <w:rFonts w:ascii="Tahoma" w:hAnsi="Tahoma" w:cs="Tahoma"/>
                <w:sz w:val="22"/>
                <w:szCs w:val="22"/>
                <w:lang w:val="es-ES"/>
              </w:rPr>
              <w:t>l para la realización del curso.</w:t>
            </w:r>
          </w:p>
          <w:p w14:paraId="6041E114" w14:textId="77777777" w:rsidR="00A43D4D" w:rsidRDefault="00A43D4D" w:rsidP="001F432C">
            <w:pPr>
              <w:autoSpaceDE w:val="0"/>
              <w:autoSpaceDN w:val="0"/>
              <w:adjustRightInd w:val="0"/>
              <w:rPr>
                <w:rFonts w:ascii="Tahoma" w:hAnsi="Tahoma" w:cs="Tahoma"/>
                <w:sz w:val="22"/>
                <w:szCs w:val="22"/>
                <w:lang w:val="es-ES"/>
              </w:rPr>
            </w:pPr>
          </w:p>
          <w:p w14:paraId="5A64B619" w14:textId="77777777" w:rsidR="001F432C" w:rsidRDefault="001F432C" w:rsidP="001F432C">
            <w:pPr>
              <w:autoSpaceDE w:val="0"/>
              <w:autoSpaceDN w:val="0"/>
              <w:adjustRightInd w:val="0"/>
              <w:rPr>
                <w:rFonts w:ascii="Tahoma" w:hAnsi="Tahoma" w:cs="Tahoma"/>
                <w:sz w:val="22"/>
                <w:szCs w:val="22"/>
                <w:lang w:val="es-ES"/>
              </w:rPr>
            </w:pPr>
            <w:r>
              <w:rPr>
                <w:rFonts w:ascii="Tahoma" w:hAnsi="Tahoma" w:cs="Tahoma"/>
                <w:sz w:val="22"/>
                <w:szCs w:val="22"/>
                <w:lang w:val="es-ES"/>
              </w:rPr>
              <w:t xml:space="preserve">PARA REALIZAR LA RESERVA DEL CURSO ES NECESARIO QUE, HAGA EL INGRESO </w:t>
            </w:r>
            <w:r w:rsidR="00A43D4D">
              <w:rPr>
                <w:rFonts w:ascii="Tahoma" w:hAnsi="Tahoma" w:cs="Tahoma"/>
                <w:sz w:val="22"/>
                <w:szCs w:val="22"/>
                <w:lang w:val="es-ES"/>
              </w:rPr>
              <w:t xml:space="preserve">TOTAL DEL CURSO </w:t>
            </w:r>
            <w:r w:rsidR="00FE79A6" w:rsidRPr="00B11C39">
              <w:rPr>
                <w:rFonts w:ascii="Tahoma" w:hAnsi="Tahoma" w:cs="Tahoma"/>
                <w:b/>
                <w:sz w:val="22"/>
                <w:szCs w:val="22"/>
                <w:lang w:val="es-ES"/>
              </w:rPr>
              <w:t>190</w:t>
            </w:r>
            <w:r w:rsidR="00A43D4D" w:rsidRPr="00B11C39">
              <w:rPr>
                <w:rFonts w:ascii="Tahoma" w:hAnsi="Tahoma" w:cs="Tahoma"/>
                <w:b/>
                <w:color w:val="FF0000"/>
                <w:sz w:val="22"/>
                <w:szCs w:val="22"/>
                <w:lang w:val="es-ES"/>
              </w:rPr>
              <w:t xml:space="preserve"> </w:t>
            </w:r>
            <w:r w:rsidR="00FE79A6" w:rsidRPr="00B11C39">
              <w:rPr>
                <w:rFonts w:ascii="Tahoma" w:hAnsi="Tahoma" w:cs="Tahoma"/>
                <w:b/>
                <w:sz w:val="22"/>
                <w:szCs w:val="22"/>
                <w:lang w:val="es-ES"/>
              </w:rPr>
              <w:t>EUROS, Escríbenos</w:t>
            </w:r>
            <w:r w:rsidR="00FE79A6" w:rsidRPr="00FE79A6">
              <w:rPr>
                <w:rFonts w:ascii="Tahoma" w:hAnsi="Tahoma" w:cs="Tahoma"/>
                <w:b/>
                <w:sz w:val="22"/>
                <w:szCs w:val="22"/>
                <w:lang w:val="es-ES"/>
              </w:rPr>
              <w:t xml:space="preserve"> a </w:t>
            </w:r>
            <w:r w:rsidR="00A43D4D" w:rsidRPr="00FE79A6">
              <w:rPr>
                <w:rFonts w:ascii="Tahoma" w:hAnsi="Tahoma" w:cs="Tahoma"/>
                <w:b/>
                <w:sz w:val="22"/>
                <w:szCs w:val="22"/>
                <w:lang w:val="es-ES"/>
              </w:rPr>
              <w:t>crene@crene.es</w:t>
            </w:r>
            <w:r w:rsidR="00FE79A6">
              <w:rPr>
                <w:rFonts w:ascii="Tahoma" w:hAnsi="Tahoma" w:cs="Tahoma"/>
                <w:sz w:val="22"/>
                <w:szCs w:val="22"/>
                <w:lang w:val="es-ES"/>
              </w:rPr>
              <w:t xml:space="preserve"> y te facilitaremos el número de cuenta donde realizar el ingreso.</w:t>
            </w:r>
          </w:p>
          <w:p w14:paraId="64AAC442" w14:textId="77777777" w:rsidR="00591F6F" w:rsidRDefault="00A31FC5" w:rsidP="00C73CA7">
            <w:pPr>
              <w:tabs>
                <w:tab w:val="left" w:pos="1032"/>
              </w:tabs>
              <w:jc w:val="both"/>
              <w:rPr>
                <w:rFonts w:ascii="Tahoma" w:hAnsi="Tahoma" w:cs="Tahoma"/>
                <w:sz w:val="22"/>
                <w:szCs w:val="22"/>
                <w:lang w:val="es-ES"/>
              </w:rPr>
            </w:pPr>
            <w:r>
              <w:rPr>
                <w:rFonts w:ascii="Tahoma" w:hAnsi="Tahoma" w:cs="Tahoma"/>
                <w:sz w:val="22"/>
                <w:szCs w:val="22"/>
                <w:lang w:val="es-ES"/>
              </w:rPr>
              <w:tab/>
            </w:r>
          </w:p>
          <w:p w14:paraId="0637F664" w14:textId="77777777" w:rsidR="00591F6F" w:rsidRDefault="00FA2835" w:rsidP="00C73CA7">
            <w:pPr>
              <w:jc w:val="both"/>
              <w:rPr>
                <w:rFonts w:ascii="Tahoma" w:hAnsi="Tahoma" w:cs="Tahoma"/>
                <w:sz w:val="22"/>
                <w:szCs w:val="22"/>
                <w:lang w:val="es-ES"/>
              </w:rPr>
            </w:pPr>
            <w:r w:rsidRPr="00586EAD">
              <w:rPr>
                <w:rFonts w:ascii="Tahoma" w:hAnsi="Tahoma" w:cs="Tahoma"/>
                <w:sz w:val="22"/>
                <w:szCs w:val="22"/>
                <w:lang w:val="es-ES"/>
              </w:rPr>
              <w:t>El curso está certificado por la Asociación Taping Neuromuscular Internacional (TNMI</w:t>
            </w:r>
            <w:r w:rsidR="00BB1E15" w:rsidRPr="00586EAD">
              <w:rPr>
                <w:rFonts w:ascii="Tahoma" w:hAnsi="Tahoma" w:cs="Tahoma"/>
                <w:sz w:val="22"/>
                <w:szCs w:val="22"/>
                <w:lang w:val="es-ES"/>
              </w:rPr>
              <w:t xml:space="preserve">) con código </w:t>
            </w:r>
            <w:r w:rsidR="00B11C39">
              <w:rPr>
                <w:rFonts w:ascii="Tahoma" w:hAnsi="Tahoma" w:cs="Tahoma"/>
                <w:color w:val="FF0000"/>
                <w:sz w:val="22"/>
                <w:szCs w:val="22"/>
                <w:lang w:val="es-ES"/>
              </w:rPr>
              <w:t>(PENDIENTE DE RECIBIR POR TNMI)</w:t>
            </w:r>
            <w:r w:rsidR="00A43D4D">
              <w:rPr>
                <w:rFonts w:ascii="Tahoma" w:hAnsi="Tahoma" w:cs="Tahoma"/>
                <w:sz w:val="22"/>
                <w:szCs w:val="22"/>
                <w:lang w:val="es-ES"/>
              </w:rPr>
              <w:t>.</w:t>
            </w:r>
          </w:p>
          <w:p w14:paraId="2BF408B6" w14:textId="77777777" w:rsidR="00F23129" w:rsidRPr="00EE4B55" w:rsidRDefault="008F78E1" w:rsidP="00C73CA7">
            <w:pPr>
              <w:jc w:val="both"/>
              <w:rPr>
                <w:rFonts w:ascii="Tahoma" w:hAnsi="Tahoma" w:cs="Tahoma"/>
                <w:sz w:val="22"/>
                <w:szCs w:val="22"/>
                <w:lang w:val="es-ES"/>
              </w:rPr>
            </w:pPr>
            <w:r>
              <w:rPr>
                <w:rFonts w:ascii="Tahoma" w:hAnsi="Tahoma" w:cs="Tahoma"/>
                <w:noProof/>
                <w:sz w:val="22"/>
                <w:szCs w:val="22"/>
                <w:lang w:val="es-ES"/>
              </w:rPr>
              <w:pict w14:anchorId="149D76F4">
                <v:shape id="_x0000_s1066" type="#_x0000_t202" style="position:absolute;margin-left:-2.55pt;margin-top:13.45pt;width:467.8pt;height:24.75pt;z-index:251651584;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66">
                    <w:txbxContent>
                      <w:p w14:paraId="35697825" w14:textId="77777777" w:rsidR="001D05FB" w:rsidRPr="00370F68" w:rsidRDefault="001D05FB" w:rsidP="00954C51">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Objetivos del curso</w:t>
                        </w:r>
                      </w:p>
                    </w:txbxContent>
                  </v:textbox>
                </v:shape>
              </w:pict>
            </w:r>
          </w:p>
        </w:tc>
      </w:tr>
      <w:tr w:rsidR="00F23129" w:rsidRPr="00EE4B55" w14:paraId="053F22D7" w14:textId="77777777" w:rsidTr="00D57CCF">
        <w:trPr>
          <w:trHeight w:val="454"/>
          <w:jc w:val="center"/>
        </w:trPr>
        <w:tc>
          <w:tcPr>
            <w:tcW w:w="9072" w:type="dxa"/>
            <w:gridSpan w:val="2"/>
            <w:shd w:val="clear" w:color="auto" w:fill="FFFFFF"/>
            <w:vAlign w:val="center"/>
          </w:tcPr>
          <w:p w14:paraId="0EA2590E" w14:textId="77777777" w:rsidR="00F23129" w:rsidRPr="00EE4B55" w:rsidRDefault="00F23129" w:rsidP="00C73CA7">
            <w:pPr>
              <w:jc w:val="both"/>
              <w:rPr>
                <w:rFonts w:ascii="Tahoma" w:hAnsi="Tahoma" w:cs="Tahoma"/>
                <w:b/>
                <w:sz w:val="22"/>
                <w:szCs w:val="22"/>
                <w:lang w:val="es-ES"/>
              </w:rPr>
            </w:pPr>
          </w:p>
        </w:tc>
      </w:tr>
      <w:tr w:rsidR="00F23129" w:rsidRPr="00EE4B55" w14:paraId="77F228E3" w14:textId="77777777" w:rsidTr="00370F68">
        <w:trPr>
          <w:jc w:val="center"/>
        </w:trPr>
        <w:tc>
          <w:tcPr>
            <w:tcW w:w="9072" w:type="dxa"/>
            <w:gridSpan w:val="2"/>
          </w:tcPr>
          <w:p w14:paraId="622840C9" w14:textId="77777777" w:rsidR="004F75DF" w:rsidRDefault="004F75DF" w:rsidP="00C73CA7">
            <w:pPr>
              <w:jc w:val="both"/>
              <w:rPr>
                <w:rFonts w:ascii="Tahoma" w:hAnsi="Tahoma" w:cs="Tahoma"/>
                <w:b/>
                <w:noProof/>
                <w:sz w:val="22"/>
                <w:szCs w:val="22"/>
                <w:u w:val="single"/>
                <w:lang w:val="es-ES"/>
              </w:rPr>
            </w:pPr>
          </w:p>
          <w:p w14:paraId="3D4A3F14" w14:textId="77777777" w:rsidR="00FA4DEC" w:rsidRPr="00FA4DEC" w:rsidRDefault="00FA4DEC" w:rsidP="00FA4DEC">
            <w:pPr>
              <w:jc w:val="both"/>
              <w:rPr>
                <w:rFonts w:ascii="Tahoma" w:hAnsi="Tahoma" w:cs="Tahoma"/>
                <w:b/>
                <w:noProof/>
                <w:sz w:val="22"/>
                <w:szCs w:val="22"/>
                <w:u w:val="single"/>
              </w:rPr>
            </w:pPr>
            <w:r w:rsidRPr="00FA4DEC">
              <w:rPr>
                <w:rFonts w:ascii="Tahoma" w:hAnsi="Tahoma" w:cs="Tahoma"/>
                <w:b/>
                <w:noProof/>
                <w:sz w:val="22"/>
                <w:szCs w:val="22"/>
                <w:u w:val="single"/>
              </w:rPr>
              <w:t>Objetivos Generales</w:t>
            </w:r>
          </w:p>
          <w:p w14:paraId="6462B6DC"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Facilitar a los alumnos los conocimientos, actitudes y habilidades necesarias para la aplicación del Vendaje Neuromuscular en la práctica asistencial clínica.</w:t>
            </w:r>
          </w:p>
          <w:p w14:paraId="3A0DF289"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 xml:space="preserve">Dotar a los </w:t>
            </w:r>
            <w:r w:rsidR="00A43D4D">
              <w:rPr>
                <w:rFonts w:ascii="Tahoma" w:hAnsi="Tahoma" w:cs="Tahoma"/>
                <w:bCs/>
                <w:noProof/>
                <w:sz w:val="22"/>
                <w:szCs w:val="22"/>
              </w:rPr>
              <w:t>alumnos</w:t>
            </w:r>
            <w:r w:rsidRPr="00FA4DEC">
              <w:rPr>
                <w:rFonts w:ascii="Tahoma" w:hAnsi="Tahoma" w:cs="Tahoma"/>
                <w:bCs/>
                <w:noProof/>
                <w:sz w:val="22"/>
                <w:szCs w:val="22"/>
              </w:rPr>
              <w:t xml:space="preserve"> de una herramienta útil para el tratamiento de afecciones neurológicas, para que sea capaz de diseñar una terapia complementaria con Vendaje Neuromuscular, en lesiones que afecten a la movilidad y a la sensibilidad ya sea en las lesiones producidas por afecciones cerebrovasculares, degenerativas, congénitas o adquiridas.</w:t>
            </w:r>
          </w:p>
          <w:p w14:paraId="441E38BA"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Conocer las indicaciones y contraindicaciones de la aplicación del Vendaje Neuromuscular en neurología.</w:t>
            </w:r>
          </w:p>
          <w:p w14:paraId="567311EF" w14:textId="77777777" w:rsidR="00FA4DEC" w:rsidRPr="00FA4DEC" w:rsidRDefault="00FA4DEC" w:rsidP="00FA4DEC">
            <w:pPr>
              <w:jc w:val="both"/>
              <w:rPr>
                <w:rFonts w:ascii="Tahoma" w:hAnsi="Tahoma" w:cs="Tahoma"/>
                <w:b/>
                <w:bCs/>
                <w:noProof/>
                <w:sz w:val="22"/>
                <w:szCs w:val="22"/>
                <w:u w:val="single"/>
              </w:rPr>
            </w:pPr>
          </w:p>
          <w:p w14:paraId="1783D9EA" w14:textId="77777777" w:rsidR="00FA4DEC" w:rsidRPr="00FA4DEC" w:rsidRDefault="00FA4DEC" w:rsidP="00FA4DEC">
            <w:pPr>
              <w:jc w:val="both"/>
              <w:rPr>
                <w:rFonts w:ascii="Tahoma" w:hAnsi="Tahoma" w:cs="Tahoma"/>
                <w:b/>
                <w:noProof/>
                <w:sz w:val="22"/>
                <w:szCs w:val="22"/>
                <w:u w:val="single"/>
              </w:rPr>
            </w:pPr>
            <w:r w:rsidRPr="00FA4DEC">
              <w:rPr>
                <w:rFonts w:ascii="Tahoma" w:hAnsi="Tahoma" w:cs="Tahoma"/>
                <w:b/>
                <w:noProof/>
                <w:sz w:val="22"/>
                <w:szCs w:val="22"/>
                <w:u w:val="single"/>
              </w:rPr>
              <w:t>Objetivos Específicos</w:t>
            </w:r>
          </w:p>
          <w:p w14:paraId="384BA28D"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Conocer los fundamentos del vendaje neuromuscular y las propiedades físico-mecánicas del material con el que se realiza.</w:t>
            </w:r>
          </w:p>
          <w:p w14:paraId="48A7CC12"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 xml:space="preserve"> Conocer los mecanismos de acción del vendaje neuromuscular y las distintas técnicas de aplicación. </w:t>
            </w:r>
          </w:p>
          <w:p w14:paraId="684CA800"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 xml:space="preserve"> Conocer los principios de aplicación del vendaje neuromuscular, sus indicaciones y </w:t>
            </w:r>
            <w:r w:rsidRPr="00FA4DEC">
              <w:rPr>
                <w:rFonts w:ascii="Tahoma" w:hAnsi="Tahoma" w:cs="Tahoma"/>
                <w:bCs/>
                <w:noProof/>
                <w:sz w:val="22"/>
                <w:szCs w:val="22"/>
              </w:rPr>
              <w:lastRenderedPageBreak/>
              <w:t>contraindicaciones.</w:t>
            </w:r>
          </w:p>
          <w:p w14:paraId="5FD6038E"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Conocer las particularidades de la aplicación del vendaje en afecciones del paciente neurológico.</w:t>
            </w:r>
          </w:p>
          <w:p w14:paraId="30534C95"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 xml:space="preserve"> Capacitar al alumno de la destreza necesaria para hacer aplicaciones particulares del paciente neurológico.</w:t>
            </w:r>
          </w:p>
          <w:p w14:paraId="06ADBC7C"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Aprender a realizar un razonamiento clínico específico en paciente neurológico y toma de decisiones.</w:t>
            </w:r>
          </w:p>
          <w:p w14:paraId="5224980B"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Aprender cómo activar, relajar y normalizar el tono así como realizar una corrección articular efectiva en las principales afectaciones neurológicas de miembros superiores e inferiores, cabeza y tronco, así como en afecciones orofaciales.</w:t>
            </w:r>
          </w:p>
          <w:p w14:paraId="60E9C446"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Aprender técnicas especiales en afecciones neurológicas en la práctica clínica basada en nuestra experiencia.</w:t>
            </w:r>
          </w:p>
          <w:p w14:paraId="031B88F3"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Capacitar al alumno a evaluar la musculatura específica subsidiaria de aplicación del vendaje neuromuscular.</w:t>
            </w:r>
          </w:p>
          <w:p w14:paraId="52618BBF" w14:textId="77777777" w:rsidR="00FA4DEC" w:rsidRPr="00FA4DEC" w:rsidRDefault="00FA4DEC" w:rsidP="00FA4DEC">
            <w:pPr>
              <w:numPr>
                <w:ilvl w:val="0"/>
                <w:numId w:val="11"/>
              </w:numPr>
              <w:jc w:val="both"/>
              <w:rPr>
                <w:rFonts w:ascii="Tahoma" w:hAnsi="Tahoma" w:cs="Tahoma"/>
                <w:bCs/>
                <w:noProof/>
                <w:sz w:val="22"/>
                <w:szCs w:val="22"/>
              </w:rPr>
            </w:pPr>
            <w:r w:rsidRPr="00FA4DEC">
              <w:rPr>
                <w:rFonts w:ascii="Tahoma" w:hAnsi="Tahoma" w:cs="Tahoma"/>
                <w:bCs/>
                <w:noProof/>
                <w:sz w:val="22"/>
                <w:szCs w:val="22"/>
              </w:rPr>
              <w:t>Integrar las distintas técnicas de vendaje neuromuscular en una secuencia de tratamiento rehabilitador desarrollando nuevas propuestas de tratamiento.</w:t>
            </w:r>
          </w:p>
          <w:p w14:paraId="033B0472" w14:textId="77777777" w:rsidR="00591F6F" w:rsidRPr="00FA4DEC" w:rsidRDefault="00591F6F" w:rsidP="00C73CA7">
            <w:pPr>
              <w:jc w:val="both"/>
              <w:rPr>
                <w:rFonts w:ascii="Tahoma" w:hAnsi="Tahoma" w:cs="Tahoma"/>
                <w:noProof/>
                <w:sz w:val="22"/>
                <w:szCs w:val="22"/>
                <w:lang w:val="es-ES"/>
              </w:rPr>
            </w:pPr>
          </w:p>
          <w:p w14:paraId="0A263CAB" w14:textId="77777777" w:rsidR="00F23129" w:rsidRPr="00EE4B55" w:rsidRDefault="008F78E1" w:rsidP="00C73CA7">
            <w:pPr>
              <w:jc w:val="both"/>
              <w:rPr>
                <w:rFonts w:ascii="Tahoma" w:hAnsi="Tahoma" w:cs="Tahoma"/>
                <w:sz w:val="22"/>
                <w:szCs w:val="22"/>
                <w:lang w:val="es-ES"/>
              </w:rPr>
            </w:pPr>
            <w:r>
              <w:rPr>
                <w:rFonts w:ascii="Tahoma" w:hAnsi="Tahoma" w:cs="Tahoma"/>
                <w:noProof/>
                <w:sz w:val="22"/>
                <w:szCs w:val="22"/>
                <w:lang w:val="es-ES"/>
              </w:rPr>
              <w:pict w14:anchorId="77E923FD">
                <v:shape id="_x0000_s1067" type="#_x0000_t202" style="position:absolute;margin-left:-3.1pt;margin-top:9.75pt;width:467.8pt;height:24.75pt;z-index:251652608;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67">
                    <w:txbxContent>
                      <w:p w14:paraId="01EEFC0A"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Programa</w:t>
                        </w:r>
                      </w:p>
                    </w:txbxContent>
                  </v:textbox>
                </v:shape>
              </w:pict>
            </w:r>
          </w:p>
        </w:tc>
      </w:tr>
      <w:tr w:rsidR="00F23129" w:rsidRPr="00EE4B55" w14:paraId="41F7B7CE" w14:textId="77777777" w:rsidTr="00370F68">
        <w:trPr>
          <w:trHeight w:val="454"/>
          <w:jc w:val="center"/>
        </w:trPr>
        <w:tc>
          <w:tcPr>
            <w:tcW w:w="9072" w:type="dxa"/>
            <w:gridSpan w:val="2"/>
            <w:shd w:val="clear" w:color="auto" w:fill="auto"/>
            <w:vAlign w:val="center"/>
          </w:tcPr>
          <w:p w14:paraId="20178937" w14:textId="77777777" w:rsidR="00F23129" w:rsidRPr="00EE4B55" w:rsidRDefault="00F23129" w:rsidP="00C73CA7">
            <w:pPr>
              <w:jc w:val="both"/>
              <w:rPr>
                <w:rFonts w:ascii="Tahoma" w:hAnsi="Tahoma" w:cs="Tahoma"/>
                <w:b/>
                <w:sz w:val="22"/>
                <w:szCs w:val="22"/>
                <w:lang w:val="es-ES"/>
              </w:rPr>
            </w:pPr>
          </w:p>
        </w:tc>
      </w:tr>
      <w:tr w:rsidR="00F23129" w:rsidRPr="00EE4B55" w14:paraId="76EEABAE" w14:textId="77777777" w:rsidTr="00370F68">
        <w:trPr>
          <w:jc w:val="center"/>
        </w:trPr>
        <w:tc>
          <w:tcPr>
            <w:tcW w:w="9072" w:type="dxa"/>
            <w:gridSpan w:val="2"/>
          </w:tcPr>
          <w:p w14:paraId="575335D9" w14:textId="77777777" w:rsidR="00650059" w:rsidRPr="003C01E3" w:rsidRDefault="00650059" w:rsidP="00C73CA7">
            <w:pPr>
              <w:jc w:val="both"/>
              <w:rPr>
                <w:rFonts w:ascii="Tahoma" w:hAnsi="Tahoma" w:cs="Tahoma"/>
                <w:b/>
                <w:bCs/>
                <w:lang w:val="es-ES"/>
              </w:rPr>
            </w:pPr>
          </w:p>
          <w:p w14:paraId="2E45A1C5" w14:textId="77777777" w:rsidR="00625829" w:rsidRPr="00625829" w:rsidRDefault="00625829" w:rsidP="00625829">
            <w:pPr>
              <w:jc w:val="both"/>
              <w:rPr>
                <w:rFonts w:ascii="Tahoma" w:hAnsi="Tahoma" w:cs="Tahoma"/>
                <w:b/>
                <w:bCs/>
              </w:rPr>
            </w:pPr>
            <w:r w:rsidRPr="00625829">
              <w:rPr>
                <w:rFonts w:ascii="Tahoma" w:hAnsi="Tahoma" w:cs="Tahoma"/>
                <w:b/>
                <w:bCs/>
              </w:rPr>
              <w:t>1. ORÍGENES Y ANTECEDENTES.</w:t>
            </w:r>
          </w:p>
          <w:p w14:paraId="405BD789" w14:textId="77777777" w:rsidR="00625829" w:rsidRPr="00625829" w:rsidRDefault="00625829" w:rsidP="00625829">
            <w:pPr>
              <w:jc w:val="both"/>
              <w:rPr>
                <w:rFonts w:ascii="Tahoma" w:hAnsi="Tahoma" w:cs="Tahoma"/>
                <w:b/>
                <w:bCs/>
              </w:rPr>
            </w:pPr>
          </w:p>
          <w:p w14:paraId="1E687BDD" w14:textId="77777777" w:rsidR="00625829" w:rsidRPr="00625829" w:rsidRDefault="00625829" w:rsidP="00625829">
            <w:pPr>
              <w:jc w:val="both"/>
              <w:rPr>
                <w:rFonts w:ascii="Tahoma" w:hAnsi="Tahoma" w:cs="Tahoma"/>
                <w:b/>
                <w:bCs/>
              </w:rPr>
            </w:pPr>
            <w:r w:rsidRPr="00625829">
              <w:rPr>
                <w:rFonts w:ascii="Tahoma" w:hAnsi="Tahoma" w:cs="Tahoma"/>
                <w:b/>
                <w:bCs/>
              </w:rPr>
              <w:t xml:space="preserve">2. MECANISMOS DE ACCIÓN Y EFECTOS FISIOLÓGICOS. </w:t>
            </w:r>
          </w:p>
          <w:p w14:paraId="29647FA4" w14:textId="77777777" w:rsidR="00625829" w:rsidRPr="00625829" w:rsidRDefault="00625829" w:rsidP="00625829">
            <w:pPr>
              <w:ind w:left="708"/>
              <w:jc w:val="both"/>
              <w:rPr>
                <w:rFonts w:ascii="Tahoma" w:hAnsi="Tahoma" w:cs="Tahoma"/>
                <w:bCs/>
              </w:rPr>
            </w:pPr>
            <w:r w:rsidRPr="00625829">
              <w:rPr>
                <w:rFonts w:ascii="Tahoma" w:hAnsi="Tahoma" w:cs="Tahoma"/>
                <w:b/>
                <w:bCs/>
              </w:rPr>
              <w:t xml:space="preserve">2.1. </w:t>
            </w:r>
            <w:r w:rsidRPr="00625829">
              <w:rPr>
                <w:rFonts w:ascii="Tahoma" w:hAnsi="Tahoma" w:cs="Tahoma"/>
                <w:bCs/>
              </w:rPr>
              <w:t>Acción biomecánica</w:t>
            </w:r>
          </w:p>
          <w:p w14:paraId="0F816C74"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2.2. </w:t>
            </w:r>
            <w:r w:rsidRPr="00625829">
              <w:rPr>
                <w:rFonts w:ascii="Tahoma" w:hAnsi="Tahoma" w:cs="Tahoma"/>
                <w:bCs/>
              </w:rPr>
              <w:t xml:space="preserve">Acción </w:t>
            </w:r>
            <w:proofErr w:type="spellStart"/>
            <w:r w:rsidRPr="00625829">
              <w:rPr>
                <w:rFonts w:ascii="Tahoma" w:hAnsi="Tahoma" w:cs="Tahoma"/>
                <w:bCs/>
              </w:rPr>
              <w:t>exteroceptiva</w:t>
            </w:r>
            <w:proofErr w:type="spellEnd"/>
          </w:p>
          <w:p w14:paraId="732A689E"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2.3. </w:t>
            </w:r>
            <w:r w:rsidRPr="00625829">
              <w:rPr>
                <w:rFonts w:ascii="Tahoma" w:hAnsi="Tahoma" w:cs="Tahoma"/>
                <w:bCs/>
              </w:rPr>
              <w:t xml:space="preserve">Acción </w:t>
            </w:r>
            <w:proofErr w:type="spellStart"/>
            <w:r w:rsidRPr="00625829">
              <w:rPr>
                <w:rFonts w:ascii="Tahoma" w:hAnsi="Tahoma" w:cs="Tahoma"/>
                <w:bCs/>
              </w:rPr>
              <w:t>neurorefleja</w:t>
            </w:r>
            <w:proofErr w:type="spellEnd"/>
          </w:p>
          <w:p w14:paraId="3CFC645E"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2.4. </w:t>
            </w:r>
            <w:r w:rsidRPr="00625829">
              <w:rPr>
                <w:rFonts w:ascii="Tahoma" w:hAnsi="Tahoma" w:cs="Tahoma"/>
                <w:bCs/>
              </w:rPr>
              <w:t>Acción analgésica</w:t>
            </w:r>
          </w:p>
          <w:p w14:paraId="39A34470"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2.5. </w:t>
            </w:r>
            <w:r w:rsidRPr="00625829">
              <w:rPr>
                <w:rFonts w:ascii="Tahoma" w:hAnsi="Tahoma" w:cs="Tahoma"/>
                <w:bCs/>
              </w:rPr>
              <w:t>Acción circulatoria</w:t>
            </w:r>
          </w:p>
          <w:p w14:paraId="478551CE" w14:textId="77777777" w:rsidR="00625829" w:rsidRPr="00625829" w:rsidRDefault="00625829" w:rsidP="00625829">
            <w:pPr>
              <w:jc w:val="both"/>
              <w:rPr>
                <w:rFonts w:ascii="Tahoma" w:hAnsi="Tahoma" w:cs="Tahoma"/>
                <w:b/>
                <w:bCs/>
                <w:lang w:val="es-ES"/>
              </w:rPr>
            </w:pPr>
          </w:p>
          <w:p w14:paraId="60A032DC" w14:textId="77777777" w:rsidR="00625829" w:rsidRPr="00625829" w:rsidRDefault="00625829" w:rsidP="00625829">
            <w:pPr>
              <w:jc w:val="both"/>
              <w:rPr>
                <w:rFonts w:ascii="Tahoma" w:hAnsi="Tahoma" w:cs="Tahoma"/>
                <w:b/>
                <w:bCs/>
              </w:rPr>
            </w:pPr>
            <w:r w:rsidRPr="00625829">
              <w:rPr>
                <w:rFonts w:ascii="Tahoma" w:hAnsi="Tahoma" w:cs="Tahoma"/>
                <w:b/>
                <w:bCs/>
              </w:rPr>
              <w:t>3. PRINCIPIOS DE APLICACIÓN.</w:t>
            </w:r>
          </w:p>
          <w:p w14:paraId="7CCC18C1"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3.1. </w:t>
            </w:r>
            <w:r w:rsidRPr="00625829">
              <w:rPr>
                <w:rFonts w:ascii="Tahoma" w:hAnsi="Tahoma" w:cs="Tahoma"/>
                <w:bCs/>
              </w:rPr>
              <w:t>Características de la venda</w:t>
            </w:r>
          </w:p>
          <w:p w14:paraId="3CDEA777"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3.2. </w:t>
            </w:r>
            <w:r w:rsidRPr="00625829">
              <w:rPr>
                <w:rFonts w:ascii="Tahoma" w:hAnsi="Tahoma" w:cs="Tahoma"/>
                <w:bCs/>
              </w:rPr>
              <w:t>Consideraciones generales</w:t>
            </w:r>
          </w:p>
          <w:p w14:paraId="44CB43BE"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3.3. </w:t>
            </w:r>
            <w:r w:rsidRPr="00625829">
              <w:rPr>
                <w:rFonts w:ascii="Tahoma" w:hAnsi="Tahoma" w:cs="Tahoma"/>
                <w:bCs/>
              </w:rPr>
              <w:t>Principios de tensión-retracción</w:t>
            </w:r>
          </w:p>
          <w:p w14:paraId="44F29CC0" w14:textId="77777777" w:rsidR="00625829" w:rsidRPr="00625829" w:rsidRDefault="00625829" w:rsidP="00625829">
            <w:pPr>
              <w:ind w:left="708"/>
              <w:jc w:val="both"/>
              <w:rPr>
                <w:rFonts w:ascii="Tahoma" w:hAnsi="Tahoma" w:cs="Tahoma"/>
                <w:b/>
                <w:bCs/>
              </w:rPr>
            </w:pPr>
            <w:r w:rsidRPr="00625829">
              <w:rPr>
                <w:rFonts w:ascii="Tahoma" w:hAnsi="Tahoma" w:cs="Tahoma"/>
                <w:b/>
                <w:bCs/>
              </w:rPr>
              <w:t>3.4.</w:t>
            </w:r>
            <w:r w:rsidRPr="00625829">
              <w:rPr>
                <w:rFonts w:ascii="Tahoma" w:hAnsi="Tahoma" w:cs="Tahoma"/>
                <w:bCs/>
              </w:rPr>
              <w:t xml:space="preserve"> Tensiones</w:t>
            </w:r>
          </w:p>
          <w:p w14:paraId="2A744B97"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3.5. </w:t>
            </w:r>
            <w:r w:rsidRPr="00625829">
              <w:rPr>
                <w:rFonts w:ascii="Tahoma" w:hAnsi="Tahoma" w:cs="Tahoma"/>
                <w:bCs/>
              </w:rPr>
              <w:t>Influencia del color</w:t>
            </w:r>
          </w:p>
          <w:p w14:paraId="4A84B187" w14:textId="77777777" w:rsidR="00625829" w:rsidRDefault="00625829" w:rsidP="00625829">
            <w:pPr>
              <w:ind w:left="708"/>
              <w:jc w:val="both"/>
              <w:rPr>
                <w:rFonts w:ascii="Tahoma" w:hAnsi="Tahoma" w:cs="Tahoma"/>
                <w:bCs/>
                <w:lang w:val="es-ES"/>
              </w:rPr>
            </w:pPr>
            <w:r w:rsidRPr="00625829">
              <w:rPr>
                <w:rFonts w:ascii="Tahoma" w:hAnsi="Tahoma" w:cs="Tahoma"/>
                <w:b/>
                <w:bCs/>
              </w:rPr>
              <w:t xml:space="preserve">3.6. </w:t>
            </w:r>
            <w:r w:rsidRPr="00625829">
              <w:rPr>
                <w:rFonts w:ascii="Tahoma" w:hAnsi="Tahoma" w:cs="Tahoma"/>
                <w:bCs/>
              </w:rPr>
              <w:t>Contraindicaciones</w:t>
            </w:r>
          </w:p>
          <w:p w14:paraId="5F9B616E" w14:textId="77777777" w:rsidR="00625829" w:rsidRPr="00625829" w:rsidRDefault="00625829" w:rsidP="00625829">
            <w:pPr>
              <w:jc w:val="both"/>
              <w:rPr>
                <w:rFonts w:ascii="Tahoma" w:hAnsi="Tahoma" w:cs="Tahoma"/>
                <w:b/>
                <w:bCs/>
                <w:lang w:val="es-ES"/>
              </w:rPr>
            </w:pPr>
          </w:p>
          <w:p w14:paraId="66F5AD8C" w14:textId="77777777" w:rsidR="00625829" w:rsidRPr="00625829" w:rsidRDefault="00625829" w:rsidP="00625829">
            <w:pPr>
              <w:jc w:val="both"/>
              <w:rPr>
                <w:rFonts w:ascii="Tahoma" w:hAnsi="Tahoma" w:cs="Tahoma"/>
                <w:b/>
                <w:bCs/>
              </w:rPr>
            </w:pPr>
            <w:r w:rsidRPr="00625829">
              <w:rPr>
                <w:rFonts w:ascii="Tahoma" w:hAnsi="Tahoma" w:cs="Tahoma"/>
                <w:b/>
                <w:bCs/>
              </w:rPr>
              <w:t>4. PARTICULARIDADES EN AFECCIONES NEUROLÓGICAS.</w:t>
            </w:r>
          </w:p>
          <w:p w14:paraId="7A0FC5F9" w14:textId="77777777" w:rsidR="00625829" w:rsidRPr="00625829" w:rsidRDefault="00625829" w:rsidP="00625829">
            <w:pPr>
              <w:ind w:left="708"/>
              <w:jc w:val="both"/>
              <w:rPr>
                <w:rFonts w:ascii="Tahoma" w:hAnsi="Tahoma" w:cs="Tahoma"/>
                <w:bCs/>
              </w:rPr>
            </w:pPr>
            <w:r w:rsidRPr="00625829">
              <w:rPr>
                <w:rFonts w:ascii="Tahoma" w:hAnsi="Tahoma" w:cs="Tahoma"/>
                <w:b/>
                <w:bCs/>
              </w:rPr>
              <w:t xml:space="preserve">4.1. </w:t>
            </w:r>
            <w:r w:rsidRPr="00625829">
              <w:rPr>
                <w:rFonts w:ascii="Tahoma" w:hAnsi="Tahoma" w:cs="Tahoma"/>
                <w:bCs/>
              </w:rPr>
              <w:t>Evidencia científica. Bibliografía en Neurología. Lectura Recomendada</w:t>
            </w:r>
          </w:p>
          <w:p w14:paraId="4A2AD3CC"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4.2. </w:t>
            </w:r>
            <w:r w:rsidRPr="00625829">
              <w:rPr>
                <w:rFonts w:ascii="Tahoma" w:hAnsi="Tahoma" w:cs="Tahoma"/>
                <w:bCs/>
              </w:rPr>
              <w:t>Características de la piel</w:t>
            </w:r>
          </w:p>
          <w:p w14:paraId="680C1A24"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4.3. </w:t>
            </w:r>
            <w:r w:rsidRPr="00625829">
              <w:rPr>
                <w:rFonts w:ascii="Tahoma" w:hAnsi="Tahoma" w:cs="Tahoma"/>
                <w:bCs/>
              </w:rPr>
              <w:t>Prueba de sensibilidad cutánea</w:t>
            </w:r>
          </w:p>
          <w:p w14:paraId="3353B989"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4.4. </w:t>
            </w:r>
            <w:r w:rsidRPr="00625829">
              <w:rPr>
                <w:rFonts w:ascii="Tahoma" w:hAnsi="Tahoma" w:cs="Tahoma"/>
                <w:bCs/>
              </w:rPr>
              <w:t>Protocolo de aplicación e implicación familiar</w:t>
            </w:r>
          </w:p>
          <w:p w14:paraId="2E018A2C"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4.5. </w:t>
            </w:r>
            <w:r w:rsidRPr="00625829">
              <w:rPr>
                <w:rFonts w:ascii="Tahoma" w:hAnsi="Tahoma" w:cs="Tahoma"/>
                <w:bCs/>
              </w:rPr>
              <w:t>Tensiones en Neurología. Alteraciones de</w:t>
            </w:r>
            <w:r w:rsidRPr="00625829">
              <w:rPr>
                <w:rFonts w:ascii="Tahoma" w:hAnsi="Tahoma" w:cs="Tahoma"/>
                <w:bCs/>
                <w:lang w:val="es-ES"/>
              </w:rPr>
              <w:t>l</w:t>
            </w:r>
            <w:r w:rsidRPr="00625829">
              <w:rPr>
                <w:rFonts w:ascii="Tahoma" w:hAnsi="Tahoma" w:cs="Tahoma"/>
                <w:bCs/>
              </w:rPr>
              <w:t xml:space="preserve"> tono</w:t>
            </w:r>
          </w:p>
          <w:p w14:paraId="0C1E85D1"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4.6. </w:t>
            </w:r>
            <w:r w:rsidRPr="00625829">
              <w:rPr>
                <w:rFonts w:ascii="Tahoma" w:hAnsi="Tahoma" w:cs="Tahoma"/>
                <w:bCs/>
              </w:rPr>
              <w:t>Sensibilidad-Percepción alterada</w:t>
            </w:r>
          </w:p>
          <w:p w14:paraId="0A004F83"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4.7. </w:t>
            </w:r>
            <w:r w:rsidRPr="00625829">
              <w:rPr>
                <w:rFonts w:ascii="Tahoma" w:hAnsi="Tahoma" w:cs="Tahoma"/>
                <w:bCs/>
              </w:rPr>
              <w:t>Ventajas del uso en Neurología</w:t>
            </w:r>
          </w:p>
          <w:p w14:paraId="48F70AFD" w14:textId="77777777" w:rsidR="00625829" w:rsidRPr="00625829" w:rsidRDefault="00625829" w:rsidP="00625829">
            <w:pPr>
              <w:jc w:val="both"/>
              <w:rPr>
                <w:rFonts w:ascii="Tahoma" w:hAnsi="Tahoma" w:cs="Tahoma"/>
                <w:b/>
                <w:bCs/>
              </w:rPr>
            </w:pPr>
          </w:p>
          <w:p w14:paraId="486D60CE" w14:textId="77777777" w:rsidR="00625829" w:rsidRPr="00625829" w:rsidRDefault="00625829" w:rsidP="00625829">
            <w:pPr>
              <w:jc w:val="both"/>
              <w:rPr>
                <w:rFonts w:ascii="Tahoma" w:hAnsi="Tahoma" w:cs="Tahoma"/>
                <w:b/>
                <w:bCs/>
              </w:rPr>
            </w:pPr>
            <w:r w:rsidRPr="00625829">
              <w:rPr>
                <w:rFonts w:ascii="Tahoma" w:hAnsi="Tahoma" w:cs="Tahoma"/>
                <w:b/>
                <w:bCs/>
              </w:rPr>
              <w:t>5. TÉCNICAS DE APLICACIÓN NEUROLÓGICA.</w:t>
            </w:r>
          </w:p>
          <w:p w14:paraId="272790F6"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5.1. </w:t>
            </w:r>
            <w:r w:rsidRPr="00625829">
              <w:rPr>
                <w:rFonts w:ascii="Tahoma" w:hAnsi="Tahoma" w:cs="Tahoma"/>
                <w:bCs/>
              </w:rPr>
              <w:t>Técnica MUSCULAR</w:t>
            </w:r>
          </w:p>
          <w:p w14:paraId="33F0E3D7"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5.2. </w:t>
            </w:r>
            <w:r w:rsidRPr="00625829">
              <w:rPr>
                <w:rFonts w:ascii="Tahoma" w:hAnsi="Tahoma" w:cs="Tahoma"/>
                <w:bCs/>
              </w:rPr>
              <w:t>Técnica LIGAMENTO</w:t>
            </w:r>
          </w:p>
          <w:p w14:paraId="3B618AF8"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5.3. </w:t>
            </w:r>
            <w:r w:rsidRPr="00625829">
              <w:rPr>
                <w:rFonts w:ascii="Tahoma" w:hAnsi="Tahoma" w:cs="Tahoma"/>
                <w:bCs/>
              </w:rPr>
              <w:t>Técnica CORRECTIVA</w:t>
            </w:r>
          </w:p>
          <w:p w14:paraId="281D1A19"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5.4 </w:t>
            </w:r>
            <w:r w:rsidRPr="00625829">
              <w:rPr>
                <w:rFonts w:ascii="Tahoma" w:hAnsi="Tahoma" w:cs="Tahoma"/>
                <w:bCs/>
              </w:rPr>
              <w:t>Técnica de ESPACIO</w:t>
            </w:r>
          </w:p>
          <w:p w14:paraId="7F7EE7ED" w14:textId="77777777" w:rsidR="00625829" w:rsidRPr="00625829" w:rsidRDefault="00625829" w:rsidP="00625829">
            <w:pPr>
              <w:ind w:left="708"/>
              <w:jc w:val="both"/>
              <w:rPr>
                <w:rFonts w:ascii="Tahoma" w:hAnsi="Tahoma" w:cs="Tahoma"/>
                <w:b/>
                <w:bCs/>
              </w:rPr>
            </w:pPr>
            <w:r w:rsidRPr="00625829">
              <w:rPr>
                <w:rFonts w:ascii="Tahoma" w:hAnsi="Tahoma" w:cs="Tahoma"/>
                <w:b/>
                <w:bCs/>
              </w:rPr>
              <w:lastRenderedPageBreak/>
              <w:t xml:space="preserve">5.5. </w:t>
            </w:r>
            <w:r w:rsidRPr="00625829">
              <w:rPr>
                <w:rFonts w:ascii="Tahoma" w:hAnsi="Tahoma" w:cs="Tahoma"/>
                <w:bCs/>
              </w:rPr>
              <w:t>Técnica CICATRICES</w:t>
            </w:r>
          </w:p>
          <w:p w14:paraId="42946DCD"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5.6. </w:t>
            </w:r>
            <w:r w:rsidRPr="00625829">
              <w:rPr>
                <w:rFonts w:ascii="Tahoma" w:hAnsi="Tahoma" w:cs="Tahoma"/>
                <w:bCs/>
              </w:rPr>
              <w:t>Técnica FIBROSIS Y HEMATOMAS</w:t>
            </w:r>
          </w:p>
          <w:p w14:paraId="5345314E"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5.7. </w:t>
            </w:r>
            <w:r w:rsidRPr="00625829">
              <w:rPr>
                <w:rFonts w:ascii="Tahoma" w:hAnsi="Tahoma" w:cs="Tahoma"/>
                <w:bCs/>
              </w:rPr>
              <w:t>Técnica LINFÁTICA APLICADA</w:t>
            </w:r>
          </w:p>
          <w:p w14:paraId="20816364"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5.8. </w:t>
            </w:r>
            <w:r w:rsidRPr="00625829">
              <w:rPr>
                <w:rFonts w:ascii="Tahoma" w:hAnsi="Tahoma" w:cs="Tahoma"/>
                <w:bCs/>
              </w:rPr>
              <w:t>Técnica SEGMENTARIA APLICADA</w:t>
            </w:r>
          </w:p>
          <w:p w14:paraId="1ECEB5F1"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5.9. </w:t>
            </w:r>
            <w:r w:rsidRPr="00625829">
              <w:rPr>
                <w:rFonts w:ascii="Tahoma" w:hAnsi="Tahoma" w:cs="Tahoma"/>
                <w:bCs/>
              </w:rPr>
              <w:t>CROSS TAPE</w:t>
            </w:r>
          </w:p>
          <w:p w14:paraId="7B26A461" w14:textId="77777777" w:rsidR="00625829" w:rsidRPr="00625829" w:rsidRDefault="00625829" w:rsidP="00625829">
            <w:pPr>
              <w:jc w:val="both"/>
              <w:rPr>
                <w:rFonts w:ascii="Tahoma" w:hAnsi="Tahoma" w:cs="Tahoma"/>
                <w:b/>
                <w:bCs/>
              </w:rPr>
            </w:pPr>
          </w:p>
          <w:p w14:paraId="147D2888" w14:textId="77777777" w:rsidR="00625829" w:rsidRPr="00625829" w:rsidRDefault="00625829" w:rsidP="00625829">
            <w:pPr>
              <w:jc w:val="both"/>
              <w:rPr>
                <w:rFonts w:ascii="Tahoma" w:hAnsi="Tahoma" w:cs="Tahoma"/>
                <w:b/>
                <w:bCs/>
              </w:rPr>
            </w:pPr>
            <w:r w:rsidRPr="00625829">
              <w:rPr>
                <w:rFonts w:ascii="Tahoma" w:hAnsi="Tahoma" w:cs="Tahoma"/>
                <w:b/>
                <w:bCs/>
              </w:rPr>
              <w:t>6. APLICACIONES EN AFECCIONES NEUROLÓGICAS.</w:t>
            </w:r>
          </w:p>
          <w:p w14:paraId="2088B6A9"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6.1. </w:t>
            </w:r>
            <w:r w:rsidRPr="00625829">
              <w:rPr>
                <w:rFonts w:ascii="Tahoma" w:hAnsi="Tahoma" w:cs="Tahoma"/>
                <w:bCs/>
              </w:rPr>
              <w:t>Razonamiento clínico</w:t>
            </w:r>
          </w:p>
          <w:p w14:paraId="37D42F49"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6.2. </w:t>
            </w:r>
            <w:r w:rsidRPr="00625829">
              <w:rPr>
                <w:rFonts w:ascii="Tahoma" w:hAnsi="Tahoma" w:cs="Tahoma"/>
                <w:bCs/>
              </w:rPr>
              <w:t xml:space="preserve">Aplicaciones </w:t>
            </w:r>
            <w:proofErr w:type="spellStart"/>
            <w:r w:rsidRPr="00625829">
              <w:rPr>
                <w:rFonts w:ascii="Tahoma" w:hAnsi="Tahoma" w:cs="Tahoma"/>
                <w:bCs/>
              </w:rPr>
              <w:t>orofaciales</w:t>
            </w:r>
            <w:proofErr w:type="spellEnd"/>
          </w:p>
          <w:p w14:paraId="6226DEB5"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6.3. </w:t>
            </w:r>
            <w:r w:rsidRPr="00625829">
              <w:rPr>
                <w:rFonts w:ascii="Tahoma" w:hAnsi="Tahoma" w:cs="Tahoma"/>
                <w:bCs/>
              </w:rPr>
              <w:t>Aplicaciones cuello y tronco superior</w:t>
            </w:r>
          </w:p>
          <w:p w14:paraId="083AA1C5"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6.4. </w:t>
            </w:r>
            <w:r w:rsidRPr="00625829">
              <w:rPr>
                <w:rFonts w:ascii="Tahoma" w:hAnsi="Tahoma" w:cs="Tahoma"/>
                <w:bCs/>
              </w:rPr>
              <w:t>Aplicaciones Miembro Superior</w:t>
            </w:r>
          </w:p>
          <w:p w14:paraId="4C5CB824"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6.5. </w:t>
            </w:r>
            <w:r w:rsidRPr="00625829">
              <w:rPr>
                <w:rFonts w:ascii="Tahoma" w:hAnsi="Tahoma" w:cs="Tahoma"/>
                <w:bCs/>
              </w:rPr>
              <w:t>Aplicaciones de Tronco</w:t>
            </w:r>
          </w:p>
          <w:p w14:paraId="1C11120D" w14:textId="77777777" w:rsidR="00625829" w:rsidRPr="00625829" w:rsidRDefault="00625829" w:rsidP="00625829">
            <w:pPr>
              <w:ind w:left="708"/>
              <w:jc w:val="both"/>
              <w:rPr>
                <w:rFonts w:ascii="Tahoma" w:hAnsi="Tahoma" w:cs="Tahoma"/>
                <w:b/>
                <w:bCs/>
              </w:rPr>
            </w:pPr>
            <w:r w:rsidRPr="00625829">
              <w:rPr>
                <w:rFonts w:ascii="Tahoma" w:hAnsi="Tahoma" w:cs="Tahoma"/>
                <w:b/>
                <w:bCs/>
              </w:rPr>
              <w:t xml:space="preserve">6.6. </w:t>
            </w:r>
            <w:r w:rsidRPr="00625829">
              <w:rPr>
                <w:rFonts w:ascii="Tahoma" w:hAnsi="Tahoma" w:cs="Tahoma"/>
                <w:bCs/>
              </w:rPr>
              <w:t>Aplicaciones Miembros Inferiores y Pie</w:t>
            </w:r>
          </w:p>
          <w:p w14:paraId="55EE2F73" w14:textId="77777777" w:rsidR="00625829" w:rsidRPr="00625829" w:rsidRDefault="00625829" w:rsidP="00625829">
            <w:pPr>
              <w:jc w:val="both"/>
              <w:rPr>
                <w:rFonts w:ascii="Tahoma" w:hAnsi="Tahoma" w:cs="Tahoma"/>
                <w:b/>
                <w:bCs/>
              </w:rPr>
            </w:pPr>
          </w:p>
          <w:p w14:paraId="2D9F277E" w14:textId="77777777" w:rsidR="00625829" w:rsidRPr="00625829" w:rsidRDefault="00625829" w:rsidP="00625829">
            <w:pPr>
              <w:jc w:val="both"/>
              <w:rPr>
                <w:rFonts w:ascii="Tahoma" w:hAnsi="Tahoma" w:cs="Tahoma"/>
                <w:b/>
                <w:bCs/>
              </w:rPr>
            </w:pPr>
            <w:r w:rsidRPr="00625829">
              <w:rPr>
                <w:rFonts w:ascii="Tahoma" w:hAnsi="Tahoma" w:cs="Tahoma"/>
                <w:b/>
                <w:bCs/>
              </w:rPr>
              <w:t>7. TÉCNICAS ESPECIALES.</w:t>
            </w:r>
          </w:p>
          <w:p w14:paraId="4DBAE902" w14:textId="77777777" w:rsidR="00625829" w:rsidRPr="00625829" w:rsidRDefault="00625829" w:rsidP="00625829">
            <w:pPr>
              <w:jc w:val="both"/>
              <w:rPr>
                <w:rFonts w:ascii="Tahoma" w:hAnsi="Tahoma" w:cs="Tahoma"/>
                <w:b/>
                <w:bCs/>
                <w:lang w:val="es-ES"/>
              </w:rPr>
            </w:pPr>
          </w:p>
          <w:p w14:paraId="1689E292" w14:textId="77777777" w:rsidR="00625829" w:rsidRPr="00625829" w:rsidRDefault="00625829" w:rsidP="00625829">
            <w:pPr>
              <w:jc w:val="both"/>
              <w:rPr>
                <w:rFonts w:ascii="Tahoma" w:hAnsi="Tahoma" w:cs="Tahoma"/>
                <w:bCs/>
                <w:lang w:val="es-ES"/>
              </w:rPr>
            </w:pPr>
            <w:r w:rsidRPr="00625829">
              <w:rPr>
                <w:rFonts w:ascii="Tahoma" w:hAnsi="Tahoma" w:cs="Tahoma"/>
                <w:bCs/>
                <w:lang w:val="es-ES"/>
              </w:rPr>
              <w:t>Durante el curso se irán intercalando fotografías y videos de casos reales de todos los cuadros clínicos.</w:t>
            </w:r>
          </w:p>
          <w:p w14:paraId="42C5C3A5" w14:textId="77777777" w:rsidR="00F23129" w:rsidRPr="003C01E3" w:rsidRDefault="008F78E1" w:rsidP="00625829">
            <w:pPr>
              <w:jc w:val="both"/>
              <w:rPr>
                <w:rFonts w:ascii="Tahoma" w:hAnsi="Tahoma" w:cs="Tahoma"/>
                <w:sz w:val="22"/>
                <w:szCs w:val="22"/>
                <w:lang w:val="es-ES"/>
              </w:rPr>
            </w:pPr>
            <w:r>
              <w:rPr>
                <w:rFonts w:ascii="Tahoma" w:hAnsi="Tahoma" w:cs="Tahoma"/>
                <w:noProof/>
                <w:color w:val="000000"/>
                <w:sz w:val="22"/>
                <w:szCs w:val="22"/>
                <w:lang w:val="es-ES"/>
              </w:rPr>
              <w:pict w14:anchorId="46168756">
                <v:shape id="_x0000_s1075" type="#_x0000_t202" style="position:absolute;margin-left:-.8pt;margin-top:10.4pt;width:467.8pt;height:24.75pt;z-index:251658752;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5">
                    <w:txbxContent>
                      <w:p w14:paraId="01A9BBCD"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Lugar de celebración</w:t>
                        </w:r>
                      </w:p>
                    </w:txbxContent>
                  </v:textbox>
                </v:shape>
              </w:pict>
            </w:r>
          </w:p>
          <w:p w14:paraId="37EF6B28" w14:textId="77777777" w:rsidR="00894E89" w:rsidRPr="003C01E3" w:rsidRDefault="00894E89" w:rsidP="00C73CA7">
            <w:pPr>
              <w:jc w:val="both"/>
              <w:rPr>
                <w:rFonts w:ascii="Tahoma" w:hAnsi="Tahoma" w:cs="Tahoma"/>
                <w:sz w:val="22"/>
                <w:szCs w:val="22"/>
                <w:lang w:val="es-ES"/>
              </w:rPr>
            </w:pPr>
          </w:p>
        </w:tc>
      </w:tr>
      <w:tr w:rsidR="00A74CB8" w:rsidRPr="003C01E3" w14:paraId="3397C9C0" w14:textId="77777777" w:rsidTr="00D57CCF">
        <w:trPr>
          <w:trHeight w:val="439"/>
          <w:jc w:val="center"/>
        </w:trPr>
        <w:tc>
          <w:tcPr>
            <w:tcW w:w="9072" w:type="dxa"/>
            <w:gridSpan w:val="2"/>
            <w:shd w:val="clear" w:color="auto" w:fill="FFFFFF"/>
            <w:vAlign w:val="center"/>
          </w:tcPr>
          <w:p w14:paraId="3D3D1D5C" w14:textId="77777777" w:rsidR="00A74CB8" w:rsidRPr="003C01E3" w:rsidRDefault="00A74CB8" w:rsidP="00C73CA7">
            <w:pPr>
              <w:jc w:val="both"/>
              <w:rPr>
                <w:rFonts w:ascii="Tahoma" w:hAnsi="Tahoma" w:cs="Tahoma"/>
                <w:b/>
                <w:sz w:val="22"/>
                <w:szCs w:val="22"/>
              </w:rPr>
            </w:pPr>
          </w:p>
          <w:p w14:paraId="6C9C22AB" w14:textId="77777777" w:rsidR="00FA1296" w:rsidRDefault="00A43D4D" w:rsidP="00C73CA7">
            <w:pPr>
              <w:jc w:val="both"/>
              <w:rPr>
                <w:rFonts w:ascii="Tahoma" w:hAnsi="Tahoma" w:cs="Tahoma"/>
                <w:sz w:val="22"/>
                <w:szCs w:val="22"/>
                <w:lang w:val="es-ES"/>
              </w:rPr>
            </w:pPr>
            <w:r>
              <w:rPr>
                <w:rFonts w:ascii="Tahoma" w:hAnsi="Tahoma" w:cs="Tahoma"/>
                <w:sz w:val="22"/>
                <w:szCs w:val="22"/>
                <w:lang w:val="es-ES"/>
              </w:rPr>
              <w:t>CRENE, Centro de Rehabilitación Neurológica Charo Ariza.</w:t>
            </w:r>
          </w:p>
          <w:p w14:paraId="3CEAE891" w14:textId="77777777" w:rsidR="00C91A22" w:rsidRPr="005F5D06" w:rsidRDefault="00A43D4D" w:rsidP="00C73CA7">
            <w:pPr>
              <w:jc w:val="both"/>
              <w:rPr>
                <w:rFonts w:ascii="Tahoma" w:hAnsi="Tahoma" w:cs="Tahoma"/>
                <w:sz w:val="22"/>
                <w:szCs w:val="22"/>
              </w:rPr>
            </w:pPr>
            <w:r>
              <w:rPr>
                <w:rFonts w:ascii="Tahoma" w:hAnsi="Tahoma" w:cs="Tahoma"/>
                <w:color w:val="000000"/>
                <w:sz w:val="22"/>
                <w:szCs w:val="22"/>
                <w:shd w:val="clear" w:color="auto" w:fill="E5E5E5"/>
              </w:rPr>
              <w:t>C/ Caunedo, 24</w:t>
            </w:r>
            <w:r w:rsidR="0094116C" w:rsidRPr="00FA1296">
              <w:rPr>
                <w:rFonts w:ascii="Tahoma" w:hAnsi="Tahoma" w:cs="Tahoma"/>
                <w:color w:val="000000"/>
                <w:sz w:val="22"/>
                <w:szCs w:val="22"/>
                <w:shd w:val="clear" w:color="auto" w:fill="E5E5E5"/>
              </w:rPr>
              <w:t xml:space="preserve"> - </w:t>
            </w:r>
            <w:r>
              <w:rPr>
                <w:rFonts w:ascii="Tahoma" w:hAnsi="Tahoma" w:cs="Tahoma"/>
                <w:color w:val="000000"/>
                <w:sz w:val="22"/>
                <w:szCs w:val="22"/>
                <w:shd w:val="clear" w:color="auto" w:fill="E5E5E5"/>
              </w:rPr>
              <w:t>28037</w:t>
            </w:r>
            <w:r w:rsidR="0094116C" w:rsidRPr="00FA1296">
              <w:rPr>
                <w:rFonts w:ascii="Tahoma" w:hAnsi="Tahoma" w:cs="Tahoma"/>
                <w:color w:val="000000"/>
                <w:sz w:val="22"/>
                <w:szCs w:val="22"/>
                <w:shd w:val="clear" w:color="auto" w:fill="E5E5E5"/>
              </w:rPr>
              <w:t xml:space="preserve"> </w:t>
            </w:r>
            <w:r>
              <w:rPr>
                <w:rFonts w:ascii="Tahoma" w:hAnsi="Tahoma" w:cs="Tahoma"/>
                <w:color w:val="000000"/>
                <w:sz w:val="22"/>
                <w:szCs w:val="22"/>
                <w:shd w:val="clear" w:color="auto" w:fill="E5E5E5"/>
              </w:rPr>
              <w:t>Madrid</w:t>
            </w:r>
            <w:r w:rsidR="0094116C" w:rsidRPr="00FA1296">
              <w:rPr>
                <w:rFonts w:ascii="Tahoma" w:hAnsi="Tahoma" w:cs="Tahoma"/>
                <w:color w:val="000000"/>
                <w:sz w:val="22"/>
                <w:szCs w:val="22"/>
                <w:shd w:val="clear" w:color="auto" w:fill="E5E5E5"/>
              </w:rPr>
              <w:t xml:space="preserve"> - Tel </w:t>
            </w:r>
            <w:r>
              <w:rPr>
                <w:rFonts w:ascii="Tahoma" w:hAnsi="Tahoma" w:cs="Tahoma"/>
                <w:color w:val="000000"/>
                <w:sz w:val="22"/>
                <w:szCs w:val="22"/>
                <w:shd w:val="clear" w:color="auto" w:fill="E5E5E5"/>
              </w:rPr>
              <w:t xml:space="preserve">91 743 13 53 </w:t>
            </w:r>
            <w:r w:rsidR="0094116C" w:rsidRPr="00FA1296">
              <w:rPr>
                <w:rFonts w:ascii="Tahoma" w:hAnsi="Tahoma" w:cs="Tahoma"/>
                <w:color w:val="000000"/>
                <w:sz w:val="22"/>
                <w:szCs w:val="22"/>
                <w:shd w:val="clear" w:color="auto" w:fill="E5E5E5"/>
              </w:rPr>
              <w:t xml:space="preserve"> - E-mail:</w:t>
            </w:r>
            <w:r>
              <w:rPr>
                <w:rFonts w:ascii="Tahoma" w:hAnsi="Tahoma" w:cs="Tahoma"/>
                <w:color w:val="000000"/>
                <w:sz w:val="22"/>
                <w:szCs w:val="22"/>
                <w:shd w:val="clear" w:color="auto" w:fill="E5E5E5"/>
              </w:rPr>
              <w:t xml:space="preserve"> </w:t>
            </w:r>
            <w:r w:rsidRPr="00A43D4D">
              <w:rPr>
                <w:rFonts w:ascii="Tahoma" w:hAnsi="Tahoma" w:cs="Tahoma"/>
                <w:color w:val="1F497D" w:themeColor="text2"/>
                <w:sz w:val="22"/>
                <w:szCs w:val="22"/>
                <w:shd w:val="clear" w:color="auto" w:fill="E5E5E5"/>
              </w:rPr>
              <w:t>crene@crene.es</w:t>
            </w:r>
            <w:r w:rsidR="0094116C" w:rsidRPr="00FA1296">
              <w:rPr>
                <w:rStyle w:val="apple-converted-space"/>
                <w:rFonts w:ascii="Tahoma" w:hAnsi="Tahoma" w:cs="Tahoma"/>
                <w:color w:val="000000"/>
                <w:sz w:val="22"/>
                <w:szCs w:val="22"/>
                <w:shd w:val="clear" w:color="auto" w:fill="E5E5E5"/>
              </w:rPr>
              <w:t> </w:t>
            </w:r>
            <w:r w:rsidRPr="005F5D06">
              <w:rPr>
                <w:rFonts w:ascii="Tahoma" w:hAnsi="Tahoma" w:cs="Tahoma"/>
                <w:sz w:val="22"/>
                <w:szCs w:val="22"/>
              </w:rPr>
              <w:t xml:space="preserve"> </w:t>
            </w:r>
          </w:p>
          <w:p w14:paraId="1AE8D2A0" w14:textId="77777777" w:rsidR="00894E89" w:rsidRPr="003C01E3" w:rsidRDefault="008F78E1" w:rsidP="00C73CA7">
            <w:pPr>
              <w:jc w:val="both"/>
              <w:rPr>
                <w:rFonts w:ascii="Tahoma" w:hAnsi="Tahoma" w:cs="Tahoma"/>
                <w:b/>
                <w:sz w:val="22"/>
                <w:szCs w:val="22"/>
              </w:rPr>
            </w:pPr>
            <w:r>
              <w:rPr>
                <w:rFonts w:ascii="Tahoma" w:hAnsi="Tahoma" w:cs="Tahoma"/>
                <w:noProof/>
                <w:sz w:val="22"/>
                <w:szCs w:val="22"/>
                <w:lang w:val="es-ES"/>
              </w:rPr>
              <w:pict w14:anchorId="6952D3C5">
                <v:shape id="_x0000_s1074" type="#_x0000_t202" style="position:absolute;margin-left:-.3pt;margin-top:7.5pt;width:467.8pt;height:24.75pt;z-index:251657728;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4">
                    <w:txbxContent>
                      <w:p w14:paraId="0E1D8E9A"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Calendario previsto</w:t>
                        </w:r>
                      </w:p>
                    </w:txbxContent>
                  </v:textbox>
                </v:shape>
              </w:pict>
            </w:r>
          </w:p>
          <w:p w14:paraId="70E516B1" w14:textId="77777777" w:rsidR="00894E89" w:rsidRPr="003C01E3" w:rsidRDefault="00894E89" w:rsidP="00C73CA7">
            <w:pPr>
              <w:jc w:val="both"/>
              <w:rPr>
                <w:rFonts w:ascii="Tahoma" w:hAnsi="Tahoma" w:cs="Tahoma"/>
                <w:b/>
                <w:sz w:val="22"/>
                <w:szCs w:val="22"/>
              </w:rPr>
            </w:pPr>
          </w:p>
          <w:p w14:paraId="1FA48AF3" w14:textId="77777777" w:rsidR="00894E89" w:rsidRPr="003C01E3" w:rsidRDefault="00894E89" w:rsidP="00C73CA7">
            <w:pPr>
              <w:jc w:val="both"/>
              <w:rPr>
                <w:rFonts w:ascii="Tahoma" w:hAnsi="Tahoma" w:cs="Tahoma"/>
                <w:b/>
                <w:sz w:val="22"/>
                <w:szCs w:val="22"/>
              </w:rP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591F6F" w:rsidRPr="003C01E3" w14:paraId="532BB287" w14:textId="77777777" w:rsidTr="00711BCB">
              <w:trPr>
                <w:jc w:val="center"/>
              </w:trPr>
              <w:tc>
                <w:tcPr>
                  <w:tcW w:w="9072" w:type="dxa"/>
                  <w:shd w:val="clear" w:color="auto" w:fill="auto"/>
                </w:tcPr>
                <w:p w14:paraId="06734F7E" w14:textId="77777777" w:rsidR="000A7BBC" w:rsidRDefault="000A7BBC" w:rsidP="000A7BBC">
                  <w:pPr>
                    <w:autoSpaceDE w:val="0"/>
                    <w:autoSpaceDN w:val="0"/>
                    <w:adjustRightInd w:val="0"/>
                    <w:rPr>
                      <w:rFonts w:ascii="Tahoma" w:hAnsi="Tahoma" w:cs="Tahoma"/>
                      <w:sz w:val="22"/>
                      <w:szCs w:val="22"/>
                      <w:lang w:val="es-ES"/>
                    </w:rPr>
                  </w:pPr>
                  <w:r>
                    <w:rPr>
                      <w:rFonts w:ascii="Tahoma" w:hAnsi="Tahoma" w:cs="Tahoma"/>
                      <w:sz w:val="22"/>
                      <w:szCs w:val="22"/>
                      <w:lang w:val="es-ES"/>
                    </w:rPr>
                    <w:t xml:space="preserve">Fecha: Viernes </w:t>
                  </w:r>
                  <w:r w:rsidR="00454256">
                    <w:rPr>
                      <w:rFonts w:ascii="Tahoma" w:hAnsi="Tahoma" w:cs="Tahoma"/>
                      <w:sz w:val="22"/>
                      <w:szCs w:val="22"/>
                      <w:lang w:val="es-ES"/>
                    </w:rPr>
                    <w:t>3,Sábado 4 y Domingo 5 de Marzo de 2017</w:t>
                  </w:r>
                </w:p>
                <w:p w14:paraId="10BD45A1" w14:textId="77777777" w:rsidR="000A7BBC" w:rsidRDefault="000A7BBC" w:rsidP="000A7BBC">
                  <w:pPr>
                    <w:autoSpaceDE w:val="0"/>
                    <w:autoSpaceDN w:val="0"/>
                    <w:adjustRightInd w:val="0"/>
                    <w:rPr>
                      <w:rFonts w:ascii="Tahoma" w:hAnsi="Tahoma" w:cs="Tahoma"/>
                      <w:sz w:val="22"/>
                      <w:szCs w:val="22"/>
                      <w:lang w:val="es-ES"/>
                    </w:rPr>
                  </w:pPr>
                  <w:r>
                    <w:rPr>
                      <w:rFonts w:ascii="Tahoma" w:hAnsi="Tahoma" w:cs="Tahoma"/>
                      <w:sz w:val="22"/>
                      <w:szCs w:val="22"/>
                      <w:lang w:val="es-ES"/>
                    </w:rPr>
                    <w:t>Horario: Viernes de 15:00-19:30/ Sábado de 9:00 a 15:00h y 16:00 a 19:00h. / Domingo</w:t>
                  </w:r>
                </w:p>
                <w:p w14:paraId="4824F573" w14:textId="77777777" w:rsidR="000A7BBC" w:rsidRDefault="000A7BBC" w:rsidP="000A7BBC">
                  <w:pPr>
                    <w:autoSpaceDE w:val="0"/>
                    <w:autoSpaceDN w:val="0"/>
                    <w:adjustRightInd w:val="0"/>
                    <w:rPr>
                      <w:rFonts w:ascii="Tahoma" w:hAnsi="Tahoma" w:cs="Tahoma"/>
                      <w:sz w:val="22"/>
                      <w:szCs w:val="22"/>
                      <w:lang w:val="es-ES"/>
                    </w:rPr>
                  </w:pPr>
                  <w:r>
                    <w:rPr>
                      <w:rFonts w:ascii="Tahoma" w:hAnsi="Tahoma" w:cs="Tahoma"/>
                      <w:sz w:val="22"/>
                      <w:szCs w:val="22"/>
                      <w:lang w:val="es-ES"/>
                    </w:rPr>
                    <w:t>de 9:00 a 15:00h.</w:t>
                  </w:r>
                </w:p>
                <w:p w14:paraId="4CE90CF3" w14:textId="77777777" w:rsidR="000A7BBC" w:rsidRDefault="000A7BBC" w:rsidP="00C73CA7">
                  <w:pPr>
                    <w:jc w:val="both"/>
                    <w:rPr>
                      <w:rFonts w:ascii="Tahoma" w:hAnsi="Tahoma" w:cs="Tahoma"/>
                      <w:sz w:val="22"/>
                      <w:szCs w:val="22"/>
                      <w:lang w:val="es-ES"/>
                    </w:rPr>
                  </w:pPr>
                  <w:r>
                    <w:rPr>
                      <w:rFonts w:ascii="Tahoma" w:hAnsi="Tahoma" w:cs="Tahoma"/>
                      <w:sz w:val="22"/>
                      <w:szCs w:val="22"/>
                      <w:lang w:val="es-ES"/>
                    </w:rPr>
                    <w:t>Total 20 horas (15% teórico y 85% práctico)</w:t>
                  </w:r>
                </w:p>
                <w:p w14:paraId="23A2ADC1" w14:textId="77777777" w:rsidR="00454256" w:rsidRPr="000A7BBC" w:rsidRDefault="00454256" w:rsidP="00C73CA7">
                  <w:pPr>
                    <w:jc w:val="both"/>
                    <w:rPr>
                      <w:rFonts w:ascii="Tahoma" w:hAnsi="Tahoma" w:cs="Tahoma"/>
                      <w:sz w:val="22"/>
                      <w:szCs w:val="22"/>
                      <w:highlight w:val="cyan"/>
                      <w:lang w:val="es-ES"/>
                    </w:rPr>
                  </w:pPr>
                  <w:r>
                    <w:rPr>
                      <w:rFonts w:ascii="Tahoma" w:hAnsi="Tahoma" w:cs="Tahoma"/>
                      <w:sz w:val="22"/>
                      <w:szCs w:val="22"/>
                      <w:lang w:val="es-ES"/>
                    </w:rPr>
                    <w:t>Dicho horario podrá sufrir pequeñas modificaciones dependiendo del criterio de la docente.</w:t>
                  </w:r>
                </w:p>
                <w:p w14:paraId="32F09909" w14:textId="77777777" w:rsidR="00591F6F" w:rsidRPr="003C01E3" w:rsidRDefault="008F78E1" w:rsidP="00C73CA7">
                  <w:pPr>
                    <w:jc w:val="both"/>
                    <w:rPr>
                      <w:rFonts w:ascii="Tahoma" w:hAnsi="Tahoma" w:cs="Tahoma"/>
                      <w:sz w:val="22"/>
                      <w:szCs w:val="22"/>
                      <w:highlight w:val="cyan"/>
                    </w:rPr>
                  </w:pPr>
                  <w:r>
                    <w:rPr>
                      <w:rFonts w:ascii="Tahoma" w:hAnsi="Tahoma" w:cs="Tahoma"/>
                      <w:noProof/>
                      <w:sz w:val="22"/>
                      <w:szCs w:val="22"/>
                      <w:highlight w:val="cyan"/>
                      <w:lang w:val="es-ES"/>
                    </w:rPr>
                    <w:pict w14:anchorId="29930B21">
                      <v:shape id="_x0000_s1076" type="#_x0000_t202" style="position:absolute;margin-left:.7pt;margin-top:9.8pt;width:467.8pt;height:24.75pt;z-index:251659776;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6">
                          <w:txbxContent>
                            <w:p w14:paraId="1EAE158C"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 xml:space="preserve">Número </w:t>
                              </w:r>
                              <w:r>
                                <w:rPr>
                                  <w:rFonts w:ascii="Tahoma" w:hAnsi="Tahoma" w:cs="Tahoma"/>
                                  <w:b/>
                                  <w:bCs/>
                                  <w:sz w:val="22"/>
                                  <w:szCs w:val="44"/>
                                  <w:lang w:val="es-ES"/>
                                </w:rPr>
                                <w:t>de plazas</w:t>
                              </w:r>
                            </w:p>
                          </w:txbxContent>
                        </v:textbox>
                      </v:shape>
                    </w:pict>
                  </w:r>
                </w:p>
              </w:tc>
            </w:tr>
          </w:tbl>
          <w:p w14:paraId="4E6CD117" w14:textId="77777777" w:rsidR="00894E89" w:rsidRPr="003C01E3" w:rsidRDefault="00894E89" w:rsidP="00C73CA7">
            <w:pPr>
              <w:jc w:val="both"/>
              <w:rPr>
                <w:rFonts w:ascii="Tahoma" w:hAnsi="Tahoma" w:cs="Tahoma"/>
                <w:b/>
                <w:sz w:val="22"/>
                <w:szCs w:val="22"/>
              </w:rPr>
            </w:pPr>
          </w:p>
          <w:p w14:paraId="3F9E3659" w14:textId="77777777" w:rsidR="00591F6F" w:rsidRPr="003C01E3" w:rsidRDefault="00591F6F" w:rsidP="00C73CA7">
            <w:pPr>
              <w:jc w:val="both"/>
              <w:rPr>
                <w:rFonts w:ascii="Tahoma" w:hAnsi="Tahoma" w:cs="Tahoma"/>
                <w:b/>
                <w:sz w:val="22"/>
                <w:szCs w:val="22"/>
              </w:rPr>
            </w:pPr>
          </w:p>
        </w:tc>
      </w:tr>
      <w:tr w:rsidR="00F23129" w:rsidRPr="003C01E3" w14:paraId="2FD581DF" w14:textId="77777777" w:rsidTr="00370F68">
        <w:trPr>
          <w:jc w:val="center"/>
        </w:trPr>
        <w:tc>
          <w:tcPr>
            <w:tcW w:w="9072" w:type="dxa"/>
            <w:gridSpan w:val="2"/>
            <w:shd w:val="clear" w:color="auto" w:fill="auto"/>
          </w:tcPr>
          <w:p w14:paraId="6123A749" w14:textId="77777777" w:rsidR="000A7BBC" w:rsidRPr="00B11C39" w:rsidRDefault="00591F6F" w:rsidP="001D05FB">
            <w:pPr>
              <w:jc w:val="both"/>
              <w:rPr>
                <w:rFonts w:ascii="Tahoma" w:hAnsi="Tahoma" w:cs="Tahoma"/>
                <w:sz w:val="22"/>
                <w:szCs w:val="22"/>
                <w:lang w:val="es-ES"/>
              </w:rPr>
            </w:pPr>
            <w:r w:rsidRPr="00B11C39">
              <w:rPr>
                <w:rFonts w:ascii="Tahoma" w:hAnsi="Tahoma" w:cs="Tahoma"/>
                <w:sz w:val="22"/>
                <w:szCs w:val="22"/>
                <w:lang w:val="es-ES"/>
              </w:rPr>
              <w:t>Para la realización del cur</w:t>
            </w:r>
            <w:r w:rsidR="008F7F33" w:rsidRPr="00B11C39">
              <w:rPr>
                <w:rFonts w:ascii="Tahoma" w:hAnsi="Tahoma" w:cs="Tahoma"/>
                <w:sz w:val="22"/>
                <w:szCs w:val="22"/>
                <w:lang w:val="es-ES"/>
              </w:rPr>
              <w:t xml:space="preserve">so se requiere un mínimo de </w:t>
            </w:r>
            <w:r w:rsidR="00A43D4D" w:rsidRPr="00B11C39">
              <w:rPr>
                <w:rFonts w:ascii="Tahoma" w:hAnsi="Tahoma" w:cs="Tahoma"/>
                <w:sz w:val="22"/>
                <w:szCs w:val="22"/>
                <w:lang w:val="es-ES"/>
              </w:rPr>
              <w:t>10</w:t>
            </w:r>
            <w:r w:rsidR="008F7F33" w:rsidRPr="00B11C39">
              <w:rPr>
                <w:rFonts w:ascii="Tahoma" w:hAnsi="Tahoma" w:cs="Tahoma"/>
                <w:sz w:val="22"/>
                <w:szCs w:val="22"/>
                <w:lang w:val="es-ES"/>
              </w:rPr>
              <w:t xml:space="preserve"> </w:t>
            </w:r>
            <w:r w:rsidRPr="00B11C39">
              <w:rPr>
                <w:rFonts w:ascii="Tahoma" w:hAnsi="Tahoma" w:cs="Tahoma"/>
                <w:sz w:val="22"/>
                <w:szCs w:val="22"/>
                <w:lang w:val="es-ES"/>
              </w:rPr>
              <w:t xml:space="preserve">inscripciones y el máximo </w:t>
            </w:r>
            <w:r w:rsidR="00D93E4B" w:rsidRPr="00B11C39">
              <w:rPr>
                <w:rFonts w:ascii="Tahoma" w:hAnsi="Tahoma" w:cs="Tahoma"/>
                <w:sz w:val="22"/>
                <w:szCs w:val="22"/>
                <w:lang w:val="es-ES"/>
              </w:rPr>
              <w:t xml:space="preserve">de inscritos permitidos es de </w:t>
            </w:r>
            <w:r w:rsidR="001D05FB" w:rsidRPr="00B11C39">
              <w:rPr>
                <w:rFonts w:ascii="Tahoma" w:hAnsi="Tahoma" w:cs="Tahoma"/>
                <w:sz w:val="22"/>
                <w:szCs w:val="22"/>
                <w:lang w:val="es-ES"/>
              </w:rPr>
              <w:t>16</w:t>
            </w:r>
            <w:r w:rsidRPr="00B11C39">
              <w:rPr>
                <w:rFonts w:ascii="Tahoma" w:hAnsi="Tahoma" w:cs="Tahoma"/>
                <w:sz w:val="22"/>
                <w:szCs w:val="22"/>
                <w:lang w:val="es-ES"/>
              </w:rPr>
              <w:t xml:space="preserve"> alumnos </w:t>
            </w:r>
          </w:p>
        </w:tc>
      </w:tr>
      <w:tr w:rsidR="00D90FA9" w:rsidRPr="003C01E3" w14:paraId="47A5B1D9" w14:textId="77777777" w:rsidTr="00D57CCF">
        <w:trPr>
          <w:trHeight w:val="454"/>
          <w:jc w:val="center"/>
        </w:trPr>
        <w:tc>
          <w:tcPr>
            <w:tcW w:w="9072" w:type="dxa"/>
            <w:gridSpan w:val="2"/>
            <w:shd w:val="clear" w:color="auto" w:fill="FFFFFF"/>
            <w:vAlign w:val="center"/>
          </w:tcPr>
          <w:p w14:paraId="2CE4267F" w14:textId="77777777" w:rsidR="00D90FA9" w:rsidRPr="003C01E3" w:rsidRDefault="008F78E1" w:rsidP="00C73CA7">
            <w:pPr>
              <w:jc w:val="both"/>
              <w:rPr>
                <w:rFonts w:ascii="Tahoma" w:hAnsi="Tahoma" w:cs="Tahoma"/>
                <w:b/>
                <w:sz w:val="22"/>
                <w:szCs w:val="22"/>
              </w:rPr>
            </w:pPr>
            <w:r>
              <w:rPr>
                <w:rFonts w:ascii="Tahoma" w:hAnsi="Tahoma" w:cs="Tahoma"/>
                <w:noProof/>
                <w:sz w:val="22"/>
                <w:szCs w:val="22"/>
                <w:lang w:val="es-ES"/>
              </w:rPr>
              <w:pict w14:anchorId="091EAD4F">
                <v:shape id="_x0000_s1072" type="#_x0000_t202" style="position:absolute;margin-left:.4pt;margin-top:8.2pt;width:467.8pt;height:24.75pt;z-index:251656704;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2">
                    <w:txbxContent>
                      <w:p w14:paraId="411F3C76"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Criterios para la selección del alumnado, si existen</w:t>
                        </w:r>
                      </w:p>
                    </w:txbxContent>
                  </v:textbox>
                </v:shape>
              </w:pict>
            </w:r>
          </w:p>
        </w:tc>
      </w:tr>
      <w:tr w:rsidR="00D90FA9" w:rsidRPr="003C01E3" w14:paraId="5C3DA16E" w14:textId="77777777" w:rsidTr="00370F68">
        <w:trPr>
          <w:jc w:val="center"/>
        </w:trPr>
        <w:tc>
          <w:tcPr>
            <w:tcW w:w="9072" w:type="dxa"/>
            <w:gridSpan w:val="2"/>
            <w:shd w:val="clear" w:color="auto" w:fill="auto"/>
          </w:tcPr>
          <w:p w14:paraId="3AA4B842" w14:textId="77777777" w:rsidR="00370F68" w:rsidRPr="003C01E3" w:rsidRDefault="00370F68" w:rsidP="00C73CA7">
            <w:pPr>
              <w:jc w:val="both"/>
              <w:rPr>
                <w:rFonts w:ascii="Tahoma" w:hAnsi="Tahoma" w:cs="Tahoma"/>
                <w:sz w:val="22"/>
                <w:szCs w:val="22"/>
                <w:lang w:val="es-ES"/>
              </w:rPr>
            </w:pPr>
          </w:p>
        </w:tc>
      </w:tr>
      <w:tr w:rsidR="00D90FA9" w:rsidRPr="003C01E3" w14:paraId="5A5B9806" w14:textId="77777777" w:rsidTr="00D57CCF">
        <w:trPr>
          <w:trHeight w:val="454"/>
          <w:jc w:val="center"/>
        </w:trPr>
        <w:tc>
          <w:tcPr>
            <w:tcW w:w="9072" w:type="dxa"/>
            <w:gridSpan w:val="2"/>
            <w:shd w:val="clear" w:color="auto" w:fill="FFFFFF"/>
            <w:vAlign w:val="center"/>
          </w:tcPr>
          <w:p w14:paraId="4366D08D" w14:textId="77777777" w:rsidR="00D90FA9" w:rsidRPr="003C01E3" w:rsidRDefault="00591F6F" w:rsidP="00C73CA7">
            <w:pPr>
              <w:jc w:val="both"/>
              <w:rPr>
                <w:rFonts w:ascii="Tahoma" w:hAnsi="Tahoma" w:cs="Tahoma"/>
                <w:sz w:val="22"/>
                <w:szCs w:val="22"/>
              </w:rPr>
            </w:pPr>
            <w:r w:rsidRPr="003C01E3">
              <w:rPr>
                <w:rFonts w:ascii="Tahoma" w:hAnsi="Tahoma" w:cs="Tahoma"/>
                <w:sz w:val="22"/>
                <w:szCs w:val="22"/>
              </w:rPr>
              <w:t>Por riguroso orden de inscripción y titulación mínima exigida</w:t>
            </w:r>
          </w:p>
        </w:tc>
      </w:tr>
      <w:tr w:rsidR="00F23129" w:rsidRPr="003C01E3" w14:paraId="73E51B85" w14:textId="77777777" w:rsidTr="00370F68">
        <w:trPr>
          <w:jc w:val="center"/>
        </w:trPr>
        <w:tc>
          <w:tcPr>
            <w:tcW w:w="9072" w:type="dxa"/>
            <w:gridSpan w:val="2"/>
          </w:tcPr>
          <w:p w14:paraId="06E4001D" w14:textId="77777777" w:rsidR="00D90FA9" w:rsidRPr="003C01E3" w:rsidRDefault="008F78E1" w:rsidP="00C73CA7">
            <w:pPr>
              <w:jc w:val="both"/>
              <w:rPr>
                <w:rFonts w:ascii="Tahoma" w:hAnsi="Tahoma" w:cs="Tahoma"/>
                <w:sz w:val="22"/>
                <w:szCs w:val="22"/>
                <w:lang w:val="es-ES"/>
              </w:rPr>
            </w:pPr>
            <w:r>
              <w:rPr>
                <w:rFonts w:ascii="Tahoma" w:hAnsi="Tahoma" w:cs="Tahoma"/>
                <w:noProof/>
                <w:sz w:val="22"/>
                <w:szCs w:val="22"/>
                <w:lang w:val="es-ES"/>
              </w:rPr>
              <w:pict w14:anchorId="78EB6BA4">
                <v:shape id="_x0000_s1071" type="#_x0000_t202" style="position:absolute;margin-left:.7pt;margin-top:9.35pt;width:467.8pt;height:24.75pt;z-index:251655680;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1">
                    <w:txbxContent>
                      <w:p w14:paraId="71A63C68"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Control y sistemas de evaluación final del alumnado</w:t>
                        </w:r>
                      </w:p>
                    </w:txbxContent>
                  </v:textbox>
                </v:shape>
              </w:pict>
            </w:r>
          </w:p>
        </w:tc>
      </w:tr>
      <w:tr w:rsidR="00F23129" w:rsidRPr="003C01E3" w14:paraId="1EB5D1AD" w14:textId="77777777" w:rsidTr="00D57CCF">
        <w:trPr>
          <w:trHeight w:val="454"/>
          <w:jc w:val="center"/>
        </w:trPr>
        <w:tc>
          <w:tcPr>
            <w:tcW w:w="9072" w:type="dxa"/>
            <w:gridSpan w:val="2"/>
            <w:shd w:val="clear" w:color="auto" w:fill="FFFFFF"/>
            <w:vAlign w:val="center"/>
          </w:tcPr>
          <w:p w14:paraId="375DA5FE" w14:textId="77777777" w:rsidR="00F23129" w:rsidRPr="003C01E3" w:rsidRDefault="00F23129" w:rsidP="00C73CA7">
            <w:pPr>
              <w:jc w:val="both"/>
              <w:rPr>
                <w:rFonts w:ascii="Tahoma" w:hAnsi="Tahoma" w:cs="Tahoma"/>
                <w:sz w:val="22"/>
                <w:szCs w:val="22"/>
                <w:lang w:val="es-ES"/>
              </w:rPr>
            </w:pPr>
          </w:p>
        </w:tc>
      </w:tr>
      <w:tr w:rsidR="00F23129" w:rsidRPr="003C01E3" w14:paraId="5840B19E" w14:textId="77777777" w:rsidTr="001D1F5B">
        <w:trPr>
          <w:jc w:val="center"/>
        </w:trPr>
        <w:tc>
          <w:tcPr>
            <w:tcW w:w="8575" w:type="dxa"/>
          </w:tcPr>
          <w:p w14:paraId="40398981"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Control de firma por sesiones:</w:t>
            </w:r>
          </w:p>
        </w:tc>
        <w:tc>
          <w:tcPr>
            <w:tcW w:w="497" w:type="dxa"/>
            <w:vAlign w:val="center"/>
          </w:tcPr>
          <w:p w14:paraId="7A5CE16B"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X</w:t>
            </w:r>
          </w:p>
        </w:tc>
      </w:tr>
      <w:tr w:rsidR="00F23129" w:rsidRPr="003C01E3" w14:paraId="45DA9DE1" w14:textId="77777777" w:rsidTr="001D1F5B">
        <w:trPr>
          <w:jc w:val="center"/>
        </w:trPr>
        <w:tc>
          <w:tcPr>
            <w:tcW w:w="8575" w:type="dxa"/>
          </w:tcPr>
          <w:p w14:paraId="44EADC08"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 xml:space="preserve">Otros sistemas de control (especificar): </w:t>
            </w:r>
          </w:p>
          <w:p w14:paraId="0107EC63"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Control del listado de asistentes al inicio de cada sesión.</w:t>
            </w:r>
          </w:p>
        </w:tc>
        <w:tc>
          <w:tcPr>
            <w:tcW w:w="497" w:type="dxa"/>
            <w:vAlign w:val="center"/>
          </w:tcPr>
          <w:p w14:paraId="28043E66"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X</w:t>
            </w:r>
          </w:p>
        </w:tc>
      </w:tr>
      <w:tr w:rsidR="00F23129" w:rsidRPr="003C01E3" w14:paraId="328C5092" w14:textId="77777777" w:rsidTr="001D1F5B">
        <w:trPr>
          <w:jc w:val="center"/>
        </w:trPr>
        <w:tc>
          <w:tcPr>
            <w:tcW w:w="8575" w:type="dxa"/>
          </w:tcPr>
          <w:p w14:paraId="6EE7A960" w14:textId="77777777" w:rsidR="00F23129" w:rsidRPr="003C01E3" w:rsidRDefault="006B3C83" w:rsidP="00C73CA7">
            <w:pPr>
              <w:jc w:val="both"/>
              <w:rPr>
                <w:rFonts w:ascii="Tahoma" w:hAnsi="Tahoma" w:cs="Tahoma"/>
                <w:sz w:val="22"/>
                <w:szCs w:val="22"/>
                <w:lang w:val="es-ES"/>
              </w:rPr>
            </w:pPr>
            <w:r w:rsidRPr="003C01E3">
              <w:rPr>
                <w:rFonts w:ascii="Tahoma" w:hAnsi="Tahoma" w:cs="Tahoma"/>
                <w:sz w:val="22"/>
                <w:szCs w:val="22"/>
                <w:lang w:val="es-ES"/>
              </w:rPr>
              <w:t xml:space="preserve">Asistencia a un </w:t>
            </w:r>
            <w:r w:rsidR="00B81ED8" w:rsidRPr="003C01E3">
              <w:rPr>
                <w:rFonts w:ascii="Tahoma" w:hAnsi="Tahoma" w:cs="Tahoma"/>
                <w:sz w:val="22"/>
                <w:szCs w:val="22"/>
                <w:lang w:val="es-ES"/>
              </w:rPr>
              <w:t>mínimo</w:t>
            </w:r>
            <w:r w:rsidRPr="003C01E3">
              <w:rPr>
                <w:rFonts w:ascii="Tahoma" w:hAnsi="Tahoma" w:cs="Tahoma"/>
                <w:sz w:val="22"/>
                <w:szCs w:val="22"/>
                <w:lang w:val="es-ES"/>
              </w:rPr>
              <w:t xml:space="preserve"> de</w:t>
            </w:r>
            <w:r w:rsidR="00F23129" w:rsidRPr="003C01E3">
              <w:rPr>
                <w:rFonts w:ascii="Tahoma" w:hAnsi="Tahoma" w:cs="Tahoma"/>
                <w:sz w:val="22"/>
                <w:szCs w:val="22"/>
                <w:lang w:val="es-ES"/>
              </w:rPr>
              <w:t xml:space="preserve">l </w:t>
            </w:r>
            <w:r w:rsidRPr="003C01E3">
              <w:rPr>
                <w:rFonts w:ascii="Tahoma" w:hAnsi="Tahoma" w:cs="Tahoma"/>
                <w:sz w:val="22"/>
                <w:szCs w:val="22"/>
                <w:lang w:val="es-ES"/>
              </w:rPr>
              <w:t>9</w:t>
            </w:r>
            <w:r w:rsidR="00F23129" w:rsidRPr="003C01E3">
              <w:rPr>
                <w:rFonts w:ascii="Tahoma" w:hAnsi="Tahoma" w:cs="Tahoma"/>
                <w:sz w:val="22"/>
                <w:szCs w:val="22"/>
                <w:lang w:val="es-ES"/>
              </w:rPr>
              <w:t>0% de las sesiones</w:t>
            </w:r>
            <w:r w:rsidRPr="003C01E3">
              <w:rPr>
                <w:rFonts w:ascii="Tahoma" w:hAnsi="Tahoma" w:cs="Tahoma"/>
                <w:sz w:val="22"/>
                <w:szCs w:val="22"/>
                <w:lang w:val="es-ES"/>
              </w:rPr>
              <w:t xml:space="preserve"> y a las pruebas de </w:t>
            </w:r>
            <w:r w:rsidR="00B81ED8" w:rsidRPr="003C01E3">
              <w:rPr>
                <w:rFonts w:ascii="Tahoma" w:hAnsi="Tahoma" w:cs="Tahoma"/>
                <w:sz w:val="22"/>
                <w:szCs w:val="22"/>
                <w:lang w:val="es-ES"/>
              </w:rPr>
              <w:t>evaluación</w:t>
            </w:r>
            <w:r w:rsidRPr="003C01E3">
              <w:rPr>
                <w:rFonts w:ascii="Tahoma" w:hAnsi="Tahoma" w:cs="Tahoma"/>
                <w:sz w:val="22"/>
                <w:szCs w:val="22"/>
                <w:lang w:val="es-ES"/>
              </w:rPr>
              <w:t>.</w:t>
            </w:r>
          </w:p>
        </w:tc>
        <w:tc>
          <w:tcPr>
            <w:tcW w:w="497" w:type="dxa"/>
            <w:vAlign w:val="center"/>
          </w:tcPr>
          <w:p w14:paraId="4859A7EF"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X</w:t>
            </w:r>
          </w:p>
        </w:tc>
      </w:tr>
      <w:tr w:rsidR="00F23129" w:rsidRPr="003C01E3" w14:paraId="06010A17" w14:textId="77777777" w:rsidTr="00370F68">
        <w:trPr>
          <w:trHeight w:val="982"/>
          <w:jc w:val="center"/>
        </w:trPr>
        <w:tc>
          <w:tcPr>
            <w:tcW w:w="8575" w:type="dxa"/>
          </w:tcPr>
          <w:p w14:paraId="4BFBB539"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lastRenderedPageBreak/>
              <w:t>Otros sistemas de evaluación (especificar):</w:t>
            </w:r>
          </w:p>
          <w:p w14:paraId="126430CA" w14:textId="77777777" w:rsidR="00F23129" w:rsidRPr="003C01E3" w:rsidRDefault="00F23129" w:rsidP="00C73CA7">
            <w:pPr>
              <w:numPr>
                <w:ilvl w:val="0"/>
                <w:numId w:val="1"/>
              </w:numPr>
              <w:jc w:val="both"/>
              <w:rPr>
                <w:rFonts w:ascii="Tahoma" w:hAnsi="Tahoma" w:cs="Tahoma"/>
                <w:sz w:val="22"/>
                <w:szCs w:val="22"/>
                <w:lang w:val="es-ES"/>
              </w:rPr>
            </w:pPr>
            <w:r w:rsidRPr="003C01E3">
              <w:rPr>
                <w:rFonts w:ascii="Tahoma" w:hAnsi="Tahoma" w:cs="Tahoma"/>
                <w:sz w:val="22"/>
                <w:szCs w:val="22"/>
                <w:lang w:val="es-ES"/>
              </w:rPr>
              <w:t>Evaluación continua.</w:t>
            </w:r>
          </w:p>
          <w:p w14:paraId="28B06A22" w14:textId="77777777" w:rsidR="00591F6F" w:rsidRDefault="00F23129" w:rsidP="003C01E3">
            <w:pPr>
              <w:numPr>
                <w:ilvl w:val="0"/>
                <w:numId w:val="1"/>
              </w:numPr>
              <w:jc w:val="both"/>
              <w:rPr>
                <w:rFonts w:ascii="Tahoma" w:hAnsi="Tahoma" w:cs="Tahoma"/>
                <w:sz w:val="22"/>
                <w:szCs w:val="22"/>
                <w:lang w:val="es-ES"/>
              </w:rPr>
            </w:pPr>
            <w:r w:rsidRPr="003C01E3">
              <w:rPr>
                <w:rFonts w:ascii="Tahoma" w:hAnsi="Tahoma" w:cs="Tahoma"/>
                <w:sz w:val="22"/>
                <w:szCs w:val="22"/>
                <w:lang w:val="es-ES"/>
              </w:rPr>
              <w:t xml:space="preserve">Examen </w:t>
            </w:r>
            <w:r w:rsidR="000449AA" w:rsidRPr="003C01E3">
              <w:rPr>
                <w:rFonts w:ascii="Tahoma" w:hAnsi="Tahoma" w:cs="Tahoma"/>
                <w:sz w:val="22"/>
                <w:szCs w:val="22"/>
                <w:lang w:val="es-ES"/>
              </w:rPr>
              <w:t>prá</w:t>
            </w:r>
            <w:r w:rsidR="00B81ED8" w:rsidRPr="003C01E3">
              <w:rPr>
                <w:rFonts w:ascii="Tahoma" w:hAnsi="Tahoma" w:cs="Tahoma"/>
                <w:sz w:val="22"/>
                <w:szCs w:val="22"/>
                <w:lang w:val="es-ES"/>
              </w:rPr>
              <w:t>c</w:t>
            </w:r>
            <w:r w:rsidR="006B3C83" w:rsidRPr="003C01E3">
              <w:rPr>
                <w:rFonts w:ascii="Tahoma" w:hAnsi="Tahoma" w:cs="Tahoma"/>
                <w:sz w:val="22"/>
                <w:szCs w:val="22"/>
                <w:lang w:val="es-ES"/>
              </w:rPr>
              <w:t>tico</w:t>
            </w:r>
            <w:r w:rsidR="00B81ED8" w:rsidRPr="003C01E3">
              <w:rPr>
                <w:rFonts w:ascii="Tahoma" w:hAnsi="Tahoma" w:cs="Tahoma"/>
                <w:sz w:val="22"/>
                <w:szCs w:val="22"/>
                <w:lang w:val="es-ES"/>
              </w:rPr>
              <w:t xml:space="preserve"> final</w:t>
            </w:r>
            <w:r w:rsidR="006B3C83" w:rsidRPr="003C01E3">
              <w:rPr>
                <w:rFonts w:ascii="Tahoma" w:hAnsi="Tahoma" w:cs="Tahoma"/>
                <w:sz w:val="22"/>
                <w:szCs w:val="22"/>
                <w:lang w:val="es-ES"/>
              </w:rPr>
              <w:t xml:space="preserve"> mediante la </w:t>
            </w:r>
            <w:r w:rsidR="000449AA" w:rsidRPr="003C01E3">
              <w:rPr>
                <w:rFonts w:ascii="Tahoma" w:hAnsi="Tahoma" w:cs="Tahoma"/>
                <w:sz w:val="22"/>
                <w:szCs w:val="22"/>
                <w:lang w:val="es-ES"/>
              </w:rPr>
              <w:t>resolución</w:t>
            </w:r>
            <w:r w:rsidR="006B3C83" w:rsidRPr="003C01E3">
              <w:rPr>
                <w:rFonts w:ascii="Tahoma" w:hAnsi="Tahoma" w:cs="Tahoma"/>
                <w:sz w:val="22"/>
                <w:szCs w:val="22"/>
                <w:lang w:val="es-ES"/>
              </w:rPr>
              <w:t xml:space="preserve"> de un caso </w:t>
            </w:r>
            <w:r w:rsidR="000449AA" w:rsidRPr="003C01E3">
              <w:rPr>
                <w:rFonts w:ascii="Tahoma" w:hAnsi="Tahoma" w:cs="Tahoma"/>
                <w:sz w:val="22"/>
                <w:szCs w:val="22"/>
                <w:lang w:val="es-ES"/>
              </w:rPr>
              <w:t>clínico</w:t>
            </w:r>
            <w:r w:rsidR="006B3C83" w:rsidRPr="003C01E3">
              <w:rPr>
                <w:rFonts w:ascii="Tahoma" w:hAnsi="Tahoma" w:cs="Tahoma"/>
                <w:sz w:val="22"/>
                <w:szCs w:val="22"/>
                <w:lang w:val="es-ES"/>
              </w:rPr>
              <w:t>.</w:t>
            </w:r>
            <w:r w:rsidR="003C01E3">
              <w:rPr>
                <w:rFonts w:ascii="Tahoma" w:hAnsi="Tahoma" w:cs="Tahoma"/>
                <w:sz w:val="22"/>
                <w:szCs w:val="22"/>
                <w:lang w:val="es-ES"/>
              </w:rPr>
              <w:t xml:space="preserve">                    </w:t>
            </w:r>
          </w:p>
          <w:p w14:paraId="12E46F66" w14:textId="77777777" w:rsidR="00625829" w:rsidRDefault="00625829" w:rsidP="003C01E3">
            <w:pPr>
              <w:ind w:left="720"/>
              <w:jc w:val="both"/>
              <w:rPr>
                <w:rFonts w:ascii="Tahoma" w:hAnsi="Tahoma" w:cs="Tahoma"/>
                <w:sz w:val="22"/>
                <w:szCs w:val="22"/>
                <w:lang w:val="es-ES"/>
              </w:rPr>
            </w:pPr>
          </w:p>
          <w:p w14:paraId="609255BF" w14:textId="77777777" w:rsidR="003C01E3" w:rsidRPr="003C01E3" w:rsidRDefault="008F78E1" w:rsidP="003C01E3">
            <w:pPr>
              <w:ind w:left="720"/>
              <w:jc w:val="both"/>
              <w:rPr>
                <w:rFonts w:ascii="Tahoma" w:hAnsi="Tahoma" w:cs="Tahoma"/>
                <w:sz w:val="22"/>
                <w:szCs w:val="22"/>
                <w:lang w:val="es-ES"/>
              </w:rPr>
            </w:pPr>
            <w:r>
              <w:rPr>
                <w:rFonts w:ascii="Tahoma" w:hAnsi="Tahoma" w:cs="Tahoma"/>
                <w:noProof/>
                <w:sz w:val="22"/>
                <w:szCs w:val="22"/>
                <w:lang w:val="es-ES"/>
              </w:rPr>
              <w:pict w14:anchorId="7A8D5867">
                <v:shape id="_x0000_s1070" type="#_x0000_t202" style="position:absolute;margin-left:-34.5pt;margin-top:9.9pt;width:467.8pt;height:24.75pt;z-index:251654656;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70">
                    <w:txbxContent>
                      <w:p w14:paraId="6B4D6042"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Métodos docentes y material de apoyo</w:t>
                        </w:r>
                      </w:p>
                    </w:txbxContent>
                  </v:textbox>
                </v:shape>
              </w:pict>
            </w:r>
          </w:p>
        </w:tc>
        <w:tc>
          <w:tcPr>
            <w:tcW w:w="497" w:type="dxa"/>
            <w:vAlign w:val="center"/>
          </w:tcPr>
          <w:p w14:paraId="68F07B58" w14:textId="77777777" w:rsidR="00F23129" w:rsidRDefault="00F23129" w:rsidP="00C73CA7">
            <w:pPr>
              <w:jc w:val="both"/>
              <w:rPr>
                <w:rFonts w:ascii="Tahoma" w:hAnsi="Tahoma" w:cs="Tahoma"/>
                <w:sz w:val="22"/>
                <w:szCs w:val="22"/>
                <w:lang w:val="es-ES"/>
              </w:rPr>
            </w:pPr>
            <w:r w:rsidRPr="003C01E3">
              <w:rPr>
                <w:rFonts w:ascii="Tahoma" w:hAnsi="Tahoma" w:cs="Tahoma"/>
                <w:sz w:val="22"/>
                <w:szCs w:val="22"/>
                <w:lang w:val="es-ES"/>
              </w:rPr>
              <w:t>X</w:t>
            </w:r>
          </w:p>
          <w:p w14:paraId="6CB8BB94" w14:textId="77777777" w:rsidR="003C01E3" w:rsidRPr="003C01E3" w:rsidRDefault="003C01E3" w:rsidP="00C73CA7">
            <w:pPr>
              <w:jc w:val="both"/>
              <w:rPr>
                <w:rFonts w:ascii="Tahoma" w:hAnsi="Tahoma" w:cs="Tahoma"/>
                <w:sz w:val="22"/>
                <w:szCs w:val="22"/>
                <w:lang w:val="es-ES"/>
              </w:rPr>
            </w:pPr>
            <w:r>
              <w:rPr>
                <w:rFonts w:ascii="Tahoma" w:hAnsi="Tahoma" w:cs="Tahoma"/>
                <w:sz w:val="22"/>
                <w:szCs w:val="22"/>
                <w:lang w:val="es-ES"/>
              </w:rPr>
              <w:t>X</w:t>
            </w:r>
          </w:p>
        </w:tc>
      </w:tr>
      <w:tr w:rsidR="00F23129" w:rsidRPr="003C01E3" w14:paraId="04BDB555" w14:textId="77777777" w:rsidTr="00954C51">
        <w:trPr>
          <w:cantSplit/>
          <w:trHeight w:val="141"/>
          <w:jc w:val="center"/>
        </w:trPr>
        <w:tc>
          <w:tcPr>
            <w:tcW w:w="9072" w:type="dxa"/>
            <w:gridSpan w:val="2"/>
          </w:tcPr>
          <w:p w14:paraId="70ECC86E" w14:textId="77777777" w:rsidR="008F78E1" w:rsidRDefault="008F78E1" w:rsidP="00C73CA7">
            <w:pPr>
              <w:jc w:val="both"/>
              <w:rPr>
                <w:rFonts w:ascii="Tahoma" w:hAnsi="Tahoma" w:cs="Tahoma"/>
                <w:sz w:val="22"/>
                <w:szCs w:val="22"/>
                <w:lang w:val="es-ES"/>
              </w:rPr>
            </w:pPr>
          </w:p>
          <w:p w14:paraId="46D20704" w14:textId="77777777" w:rsidR="008F78E1" w:rsidRDefault="008F78E1" w:rsidP="00C73CA7">
            <w:pPr>
              <w:jc w:val="both"/>
              <w:rPr>
                <w:rFonts w:ascii="Tahoma" w:hAnsi="Tahoma" w:cs="Tahoma"/>
                <w:sz w:val="22"/>
                <w:szCs w:val="22"/>
                <w:lang w:val="es-ES"/>
              </w:rPr>
            </w:pPr>
          </w:p>
          <w:p w14:paraId="02640364" w14:textId="77777777" w:rsidR="008F78E1" w:rsidRDefault="008F78E1" w:rsidP="00C73CA7">
            <w:pPr>
              <w:jc w:val="both"/>
              <w:rPr>
                <w:rFonts w:ascii="Tahoma" w:hAnsi="Tahoma" w:cs="Tahoma"/>
                <w:sz w:val="22"/>
                <w:szCs w:val="22"/>
                <w:lang w:val="es-ES"/>
              </w:rPr>
            </w:pPr>
          </w:p>
          <w:p w14:paraId="51E2CC1F"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Ordenador portátil, proyector y pantalla.</w:t>
            </w:r>
          </w:p>
        </w:tc>
      </w:tr>
      <w:tr w:rsidR="00F23129" w:rsidRPr="003C01E3" w14:paraId="0C52C452" w14:textId="77777777" w:rsidTr="00954C51">
        <w:trPr>
          <w:cantSplit/>
          <w:trHeight w:val="141"/>
          <w:jc w:val="center"/>
        </w:trPr>
        <w:tc>
          <w:tcPr>
            <w:tcW w:w="9072" w:type="dxa"/>
            <w:gridSpan w:val="2"/>
          </w:tcPr>
          <w:p w14:paraId="7CE22FDA"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Los contenidos prácticos se enseñarán en diapositiva mediante presentación de PowerPoint, además de una demostración práctica por el profesor.</w:t>
            </w:r>
          </w:p>
        </w:tc>
      </w:tr>
      <w:tr w:rsidR="00F23129" w:rsidRPr="003C01E3" w14:paraId="2D37C611" w14:textId="77777777" w:rsidTr="00954C51">
        <w:trPr>
          <w:cantSplit/>
          <w:trHeight w:val="141"/>
          <w:jc w:val="center"/>
        </w:trPr>
        <w:tc>
          <w:tcPr>
            <w:tcW w:w="9072" w:type="dxa"/>
            <w:gridSpan w:val="2"/>
          </w:tcPr>
          <w:p w14:paraId="5E4236A8"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Los alumnos practicarán cada una de las técnicas en grupos de dos, supervisados por el profesor.</w:t>
            </w:r>
          </w:p>
        </w:tc>
      </w:tr>
      <w:tr w:rsidR="00F23129" w:rsidRPr="003C01E3" w14:paraId="1C77E088" w14:textId="77777777" w:rsidTr="00954C51">
        <w:trPr>
          <w:cantSplit/>
          <w:trHeight w:val="141"/>
          <w:jc w:val="center"/>
        </w:trPr>
        <w:tc>
          <w:tcPr>
            <w:tcW w:w="9072" w:type="dxa"/>
            <w:gridSpan w:val="2"/>
          </w:tcPr>
          <w:p w14:paraId="4FB63764"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Los contenidos teóricos se enseñarán mediante lección magistral apoyado por una presentación en PowerPoint</w:t>
            </w:r>
          </w:p>
        </w:tc>
      </w:tr>
      <w:tr w:rsidR="00F23129" w:rsidRPr="003C01E3" w14:paraId="59CC5238" w14:textId="77777777" w:rsidTr="00954C51">
        <w:trPr>
          <w:cantSplit/>
          <w:trHeight w:val="141"/>
          <w:jc w:val="center"/>
        </w:trPr>
        <w:tc>
          <w:tcPr>
            <w:tcW w:w="9072" w:type="dxa"/>
            <w:gridSpan w:val="2"/>
          </w:tcPr>
          <w:p w14:paraId="3DED75C8"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Material para confeccionar vendaje neuromuscular</w:t>
            </w:r>
          </w:p>
        </w:tc>
      </w:tr>
      <w:tr w:rsidR="00F23129" w:rsidRPr="003C01E3" w14:paraId="24FAD673" w14:textId="77777777" w:rsidTr="00370F68">
        <w:trPr>
          <w:cantSplit/>
          <w:trHeight w:val="28"/>
          <w:jc w:val="center"/>
        </w:trPr>
        <w:tc>
          <w:tcPr>
            <w:tcW w:w="9072" w:type="dxa"/>
            <w:gridSpan w:val="2"/>
          </w:tcPr>
          <w:p w14:paraId="0E7B2303" w14:textId="77777777" w:rsidR="00F23129" w:rsidRPr="003C01E3" w:rsidRDefault="00F23129" w:rsidP="00C73CA7">
            <w:pPr>
              <w:jc w:val="both"/>
              <w:rPr>
                <w:rFonts w:ascii="Tahoma" w:hAnsi="Tahoma" w:cs="Tahoma"/>
                <w:sz w:val="22"/>
                <w:szCs w:val="22"/>
                <w:lang w:val="es-ES"/>
              </w:rPr>
            </w:pPr>
            <w:r w:rsidRPr="003C01E3">
              <w:rPr>
                <w:rFonts w:ascii="Tahoma" w:hAnsi="Tahoma" w:cs="Tahoma"/>
                <w:sz w:val="22"/>
                <w:szCs w:val="22"/>
                <w:lang w:val="es-ES"/>
              </w:rPr>
              <w:t>Dossier apuntes</w:t>
            </w:r>
            <w:r w:rsidR="000449AA" w:rsidRPr="003C01E3">
              <w:rPr>
                <w:rFonts w:ascii="Tahoma" w:hAnsi="Tahoma" w:cs="Tahoma"/>
                <w:sz w:val="22"/>
                <w:szCs w:val="22"/>
                <w:lang w:val="es-ES"/>
              </w:rPr>
              <w:t xml:space="preserve"> en cuatro colores</w:t>
            </w:r>
          </w:p>
        </w:tc>
      </w:tr>
      <w:tr w:rsidR="00F23129" w:rsidRPr="003C01E3" w14:paraId="4C6E451C" w14:textId="77777777" w:rsidTr="00D57CCF">
        <w:trPr>
          <w:cantSplit/>
          <w:trHeight w:val="454"/>
          <w:jc w:val="center"/>
        </w:trPr>
        <w:tc>
          <w:tcPr>
            <w:tcW w:w="9072" w:type="dxa"/>
            <w:gridSpan w:val="2"/>
            <w:shd w:val="clear" w:color="auto" w:fill="FFFFFF"/>
            <w:vAlign w:val="center"/>
          </w:tcPr>
          <w:p w14:paraId="4601C1A2" w14:textId="77777777" w:rsidR="00F23129" w:rsidRPr="003C01E3" w:rsidRDefault="008F78E1" w:rsidP="00C73CA7">
            <w:pPr>
              <w:jc w:val="both"/>
              <w:rPr>
                <w:rFonts w:ascii="Tahoma" w:hAnsi="Tahoma" w:cs="Tahoma"/>
                <w:b/>
                <w:sz w:val="22"/>
                <w:szCs w:val="22"/>
                <w:lang w:val="es-ES"/>
              </w:rPr>
            </w:pPr>
            <w:r>
              <w:rPr>
                <w:rFonts w:ascii="Tahoma" w:hAnsi="Tahoma" w:cs="Tahoma"/>
                <w:noProof/>
                <w:sz w:val="22"/>
                <w:szCs w:val="22"/>
                <w:lang w:val="es-ES"/>
              </w:rPr>
              <w:pict w14:anchorId="1B8561EE">
                <v:shape id="_x0000_s1069" type="#_x0000_t202" style="position:absolute;margin-left:.7pt;margin-top:10.75pt;width:467.8pt;height:20.25pt;z-index:251653632;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" fillcolor="#bfbfbf" stroked="f" strokecolor="#d99594" strokeweight="1pt">
                  <v:fill color2="fill darken(153)" rotate="t" angle="-90" focusposition="1" focussize="" method="linear sigma" focus="100%" type="gradient"/>
                  <v:shadow type="perspective" color="#622423" opacity=".5" offset="1pt" offset2="-3pt"/>
                  <v:textbox style="mso-next-textbox:#_x0000_s1069">
                    <w:txbxContent>
                      <w:p w14:paraId="568C99AA" w14:textId="77777777" w:rsidR="001D05FB" w:rsidRPr="00370F68" w:rsidRDefault="001D05FB" w:rsidP="00370F68">
                        <w:pPr>
                          <w:spacing w:after="200" w:line="273" w:lineRule="auto"/>
                          <w:ind w:left="360"/>
                          <w:rPr>
                            <w:rFonts w:ascii="Tahoma" w:hAnsi="Tahoma" w:cs="Tahoma"/>
                            <w:b/>
                            <w:bCs/>
                            <w:sz w:val="22"/>
                            <w:szCs w:val="44"/>
                            <w:lang w:val="es-ES"/>
                          </w:rPr>
                        </w:pPr>
                        <w:r w:rsidRPr="00370F68">
                          <w:rPr>
                            <w:rFonts w:ascii="Tahoma" w:hAnsi="Tahoma" w:cs="Tahoma"/>
                            <w:b/>
                            <w:bCs/>
                            <w:sz w:val="22"/>
                            <w:szCs w:val="44"/>
                            <w:lang w:val="es-ES"/>
                          </w:rPr>
                          <w:t>Observaciones</w:t>
                        </w:r>
                      </w:p>
                    </w:txbxContent>
                  </v:textbox>
                </v:shape>
              </w:pict>
            </w:r>
          </w:p>
        </w:tc>
      </w:tr>
      <w:tr w:rsidR="00F23129" w:rsidRPr="003C01E3" w14:paraId="5FECBC21" w14:textId="77777777" w:rsidTr="00954C51">
        <w:trPr>
          <w:cantSplit/>
          <w:trHeight w:val="28"/>
          <w:jc w:val="center"/>
        </w:trPr>
        <w:tc>
          <w:tcPr>
            <w:tcW w:w="9072" w:type="dxa"/>
            <w:gridSpan w:val="2"/>
          </w:tcPr>
          <w:p w14:paraId="3D5E142B" w14:textId="77777777" w:rsidR="00370F68" w:rsidRPr="003C01E3" w:rsidRDefault="00370F68" w:rsidP="00C73CA7">
            <w:pPr>
              <w:jc w:val="both"/>
              <w:rPr>
                <w:rFonts w:ascii="Tahoma" w:hAnsi="Tahoma" w:cs="Tahoma"/>
                <w:color w:val="FF0000"/>
                <w:sz w:val="22"/>
                <w:szCs w:val="22"/>
                <w:lang w:val="es-ES"/>
              </w:rPr>
            </w:pPr>
          </w:p>
          <w:p w14:paraId="5D389D05" w14:textId="77777777" w:rsidR="00F23129" w:rsidRPr="003C01E3" w:rsidRDefault="00F23129" w:rsidP="00C73CA7">
            <w:pPr>
              <w:jc w:val="both"/>
              <w:rPr>
                <w:rFonts w:ascii="Tahoma" w:hAnsi="Tahoma" w:cs="Tahoma"/>
                <w:color w:val="FF0000"/>
                <w:sz w:val="22"/>
                <w:szCs w:val="22"/>
                <w:lang w:val="es-ES"/>
              </w:rPr>
            </w:pPr>
            <w:r w:rsidRPr="003C01E3">
              <w:rPr>
                <w:rFonts w:ascii="Tahoma" w:hAnsi="Tahoma" w:cs="Tahoma"/>
                <w:color w:val="FF0000"/>
                <w:sz w:val="22"/>
                <w:szCs w:val="22"/>
                <w:lang w:val="es-ES"/>
              </w:rPr>
              <w:t>Los alumnos deberán asistir con ropa cómoda (</w:t>
            </w:r>
            <w:r w:rsidR="00695959" w:rsidRPr="003C01E3">
              <w:rPr>
                <w:rFonts w:ascii="Tahoma" w:hAnsi="Tahoma" w:cs="Tahoma"/>
                <w:color w:val="FF0000"/>
                <w:sz w:val="22"/>
                <w:szCs w:val="22"/>
                <w:lang w:val="es-ES"/>
              </w:rPr>
              <w:t xml:space="preserve">bikini y </w:t>
            </w:r>
            <w:r w:rsidRPr="003C01E3">
              <w:rPr>
                <w:rFonts w:ascii="Tahoma" w:hAnsi="Tahoma" w:cs="Tahoma"/>
                <w:color w:val="FF0000"/>
                <w:sz w:val="22"/>
                <w:szCs w:val="22"/>
                <w:lang w:val="es-ES"/>
              </w:rPr>
              <w:t xml:space="preserve">pantalón corto), </w:t>
            </w:r>
            <w:r w:rsidRPr="003C01E3">
              <w:rPr>
                <w:rFonts w:ascii="Tahoma" w:hAnsi="Tahoma" w:cs="Tahoma"/>
                <w:b/>
                <w:bCs/>
                <w:color w:val="FF0000"/>
                <w:sz w:val="22"/>
                <w:szCs w:val="22"/>
                <w:u w:val="single"/>
                <w:lang w:val="es-ES"/>
              </w:rPr>
              <w:t>sin vello corporal</w:t>
            </w:r>
            <w:r w:rsidRPr="003C01E3">
              <w:rPr>
                <w:rFonts w:ascii="Tahoma" w:hAnsi="Tahoma" w:cs="Tahoma"/>
                <w:color w:val="FF0000"/>
                <w:sz w:val="22"/>
                <w:szCs w:val="22"/>
                <w:lang w:val="es-ES"/>
              </w:rPr>
              <w:t xml:space="preserve"> y provistos de tijeras con hoja de corte larga.</w:t>
            </w:r>
          </w:p>
        </w:tc>
      </w:tr>
    </w:tbl>
    <w:p w14:paraId="17FA2CBC" w14:textId="77777777" w:rsidR="00192BAC" w:rsidRPr="003C01E3" w:rsidRDefault="00192BAC" w:rsidP="00C73CA7">
      <w:pPr>
        <w:jc w:val="both"/>
        <w:rPr>
          <w:rFonts w:ascii="Tahoma" w:hAnsi="Tahoma" w:cs="Tahoma"/>
          <w:lang w:val="es-ES"/>
        </w:rPr>
      </w:pPr>
    </w:p>
    <w:p w14:paraId="7392ED9A" w14:textId="77777777" w:rsidR="00192BAC" w:rsidRPr="003C01E3" w:rsidRDefault="00192BAC" w:rsidP="00C73CA7">
      <w:pPr>
        <w:jc w:val="both"/>
        <w:rPr>
          <w:rFonts w:ascii="Tahoma" w:hAnsi="Tahoma" w:cs="Tahoma"/>
          <w:lang w:val="es-ES"/>
        </w:rPr>
      </w:pPr>
      <w:r w:rsidRPr="003C01E3">
        <w:rPr>
          <w:rFonts w:ascii="Tahoma" w:hAnsi="Tahoma" w:cs="Tahoma"/>
          <w:lang w:val="es-ES"/>
        </w:rPr>
        <w:br w:type="page"/>
      </w:r>
      <w:bookmarkStart w:id="0" w:name="_GoBack"/>
      <w:bookmarkEnd w:id="0"/>
    </w:p>
    <w:p w14:paraId="66B22DD2" w14:textId="77777777" w:rsidR="00192BAC" w:rsidRPr="00192BAC" w:rsidRDefault="0055062A" w:rsidP="00C73CA7">
      <w:pPr>
        <w:jc w:val="both"/>
        <w:rPr>
          <w:lang w:val="es-ES"/>
        </w:rPr>
      </w:pPr>
      <w:r>
        <w:rPr>
          <w:noProof/>
          <w:lang w:val="es-ES"/>
        </w:rPr>
        <w:lastRenderedPageBreak/>
        <w:drawing>
          <wp:anchor distT="0" distB="0" distL="114300" distR="114300" simplePos="0" relativeHeight="251668992" behindDoc="1" locked="0" layoutInCell="1" allowOverlap="1" wp14:anchorId="670A9A56" wp14:editId="1CCFBBE5">
            <wp:simplePos x="0" y="0"/>
            <wp:positionH relativeFrom="column">
              <wp:posOffset>-909955</wp:posOffset>
            </wp:positionH>
            <wp:positionV relativeFrom="paragraph">
              <wp:posOffset>-1419225</wp:posOffset>
            </wp:positionV>
            <wp:extent cx="7571740" cy="10704830"/>
            <wp:effectExtent l="19050" t="0" r="0" b="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srcRect/>
                    <a:stretch>
                      <a:fillRect/>
                    </a:stretch>
                  </pic:blipFill>
                  <pic:spPr bwMode="auto">
                    <a:xfrm>
                      <a:off x="0" y="0"/>
                      <a:ext cx="7571740" cy="10704830"/>
                    </a:xfrm>
                    <a:prstGeom prst="rect">
                      <a:avLst/>
                    </a:prstGeom>
                    <a:noFill/>
                  </pic:spPr>
                </pic:pic>
              </a:graphicData>
            </a:graphic>
          </wp:anchor>
        </w:drawing>
      </w:r>
      <w:r>
        <w:rPr>
          <w:noProof/>
          <w:lang w:val="es-ES"/>
        </w:rPr>
        <w:drawing>
          <wp:anchor distT="0" distB="0" distL="114300" distR="114300" simplePos="0" relativeHeight="251660800" behindDoc="0" locked="0" layoutInCell="1" allowOverlap="1" wp14:anchorId="6868142F" wp14:editId="7BDB40AA">
            <wp:simplePos x="0" y="0"/>
            <wp:positionH relativeFrom="column">
              <wp:posOffset>2084070</wp:posOffset>
            </wp:positionH>
            <wp:positionV relativeFrom="paragraph">
              <wp:posOffset>-459105</wp:posOffset>
            </wp:positionV>
            <wp:extent cx="1824990" cy="747395"/>
            <wp:effectExtent l="0" t="0" r="0" b="0"/>
            <wp:wrapNone/>
            <wp:docPr id="55" name="Imagen 1" descr="TNM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NM Internacional"/>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24990" cy="747395"/>
                    </a:xfrm>
                    <a:prstGeom prst="rect">
                      <a:avLst/>
                    </a:prstGeom>
                    <a:noFill/>
                    <a:ln w="9525">
                      <a:noFill/>
                      <a:miter lim="800000"/>
                      <a:headEnd/>
                      <a:tailEnd/>
                    </a:ln>
                  </pic:spPr>
                </pic:pic>
              </a:graphicData>
            </a:graphic>
          </wp:anchor>
        </w:drawing>
      </w:r>
    </w:p>
    <w:p w14:paraId="5C94BB50" w14:textId="77777777" w:rsidR="00192BAC" w:rsidRPr="00192BAC" w:rsidRDefault="00192BAC" w:rsidP="00C73CA7">
      <w:pPr>
        <w:jc w:val="both"/>
        <w:rPr>
          <w:lang w:val="es-ES"/>
        </w:rPr>
      </w:pPr>
    </w:p>
    <w:p w14:paraId="50E2C6BA" w14:textId="77777777" w:rsidR="00192BAC" w:rsidRPr="00192BAC" w:rsidRDefault="00192BAC" w:rsidP="00C73CA7">
      <w:pPr>
        <w:jc w:val="both"/>
        <w:rPr>
          <w:lang w:val="es-ES"/>
        </w:rPr>
      </w:pPr>
    </w:p>
    <w:p w14:paraId="26EE9F2B" w14:textId="77777777" w:rsidR="00192BAC" w:rsidRPr="00192BAC" w:rsidRDefault="00192BAC" w:rsidP="00C73CA7">
      <w:pPr>
        <w:jc w:val="both"/>
        <w:rPr>
          <w:lang w:val="es-ES"/>
        </w:rPr>
      </w:pPr>
    </w:p>
    <w:p w14:paraId="2B5D070B" w14:textId="77777777" w:rsidR="00192BAC" w:rsidRPr="00192BAC" w:rsidRDefault="00192BAC" w:rsidP="00C73CA7">
      <w:pPr>
        <w:jc w:val="both"/>
        <w:rPr>
          <w:lang w:val="es-ES"/>
        </w:rPr>
      </w:pPr>
    </w:p>
    <w:p w14:paraId="2AE40358" w14:textId="77777777" w:rsidR="00192BAC" w:rsidRPr="00192BAC" w:rsidRDefault="00192BAC" w:rsidP="00C73CA7">
      <w:pPr>
        <w:jc w:val="both"/>
        <w:rPr>
          <w:lang w:val="es-ES"/>
        </w:rPr>
      </w:pPr>
    </w:p>
    <w:p w14:paraId="0861125A" w14:textId="77777777" w:rsidR="00192BAC" w:rsidRPr="00192BAC" w:rsidRDefault="00192BAC" w:rsidP="00C73CA7">
      <w:pPr>
        <w:jc w:val="center"/>
        <w:rPr>
          <w:rFonts w:ascii="Cambria" w:hAnsi="Cambria"/>
          <w:color w:val="000000"/>
          <w:kern w:val="28"/>
          <w:sz w:val="32"/>
          <w:szCs w:val="32"/>
          <w:lang w:val="en-US"/>
        </w:rPr>
      </w:pPr>
      <w:r w:rsidRPr="00192BAC">
        <w:rPr>
          <w:rFonts w:ascii="Cambria" w:hAnsi="Cambria"/>
          <w:color w:val="000000"/>
          <w:kern w:val="28"/>
          <w:sz w:val="32"/>
          <w:szCs w:val="32"/>
          <w:lang w:val="en-US"/>
        </w:rPr>
        <w:t>Taping Neuro</w:t>
      </w:r>
      <w:r w:rsidR="00395052">
        <w:rPr>
          <w:rFonts w:ascii="Cambria" w:hAnsi="Cambria"/>
          <w:color w:val="000000"/>
          <w:kern w:val="28"/>
          <w:sz w:val="32"/>
          <w:szCs w:val="32"/>
          <w:lang w:val="en-US"/>
        </w:rPr>
        <w:t>m</w:t>
      </w:r>
      <w:r w:rsidRPr="00192BAC">
        <w:rPr>
          <w:rFonts w:ascii="Cambria" w:hAnsi="Cambria"/>
          <w:color w:val="000000"/>
          <w:kern w:val="28"/>
          <w:sz w:val="32"/>
          <w:szCs w:val="32"/>
          <w:lang w:val="en-US"/>
        </w:rPr>
        <w:t>uscular Internacional:</w:t>
      </w:r>
    </w:p>
    <w:p w14:paraId="0F09AFD6" w14:textId="77777777" w:rsidR="00192BAC" w:rsidRPr="00192BAC" w:rsidRDefault="00192BAC" w:rsidP="00C73CA7">
      <w:pPr>
        <w:widowControl w:val="0"/>
        <w:autoSpaceDN w:val="0"/>
        <w:spacing w:line="285" w:lineRule="auto"/>
        <w:jc w:val="center"/>
        <w:rPr>
          <w:rFonts w:ascii="Cambria" w:hAnsi="Cambria"/>
          <w:color w:val="000000"/>
          <w:kern w:val="28"/>
          <w:sz w:val="32"/>
          <w:szCs w:val="32"/>
          <w:lang w:val="en-US"/>
        </w:rPr>
      </w:pPr>
    </w:p>
    <w:p w14:paraId="01AB4D82" w14:textId="77777777" w:rsidR="00192BAC" w:rsidRPr="00192BAC" w:rsidRDefault="00192BAC" w:rsidP="00C73CA7">
      <w:pPr>
        <w:widowControl w:val="0"/>
        <w:autoSpaceDN w:val="0"/>
        <w:spacing w:line="285" w:lineRule="auto"/>
        <w:jc w:val="center"/>
        <w:rPr>
          <w:rFonts w:ascii="Cambria" w:hAnsi="Cambria"/>
          <w:b/>
          <w:color w:val="000000"/>
          <w:kern w:val="28"/>
          <w:sz w:val="48"/>
          <w:szCs w:val="48"/>
          <w:lang w:val="en-US"/>
        </w:rPr>
      </w:pPr>
      <w:r w:rsidRPr="00192BAC">
        <w:rPr>
          <w:rFonts w:ascii="Cambria" w:hAnsi="Cambria"/>
          <w:b/>
          <w:color w:val="000000"/>
          <w:kern w:val="28"/>
          <w:sz w:val="48"/>
          <w:szCs w:val="48"/>
          <w:lang w:val="en-US"/>
        </w:rPr>
        <w:t>www.tnminternacional.com</w:t>
      </w:r>
    </w:p>
    <w:p w14:paraId="23C92083" w14:textId="77777777" w:rsidR="00192BAC" w:rsidRPr="00192BAC" w:rsidRDefault="00192BAC" w:rsidP="00C73CA7">
      <w:pPr>
        <w:widowControl w:val="0"/>
        <w:autoSpaceDN w:val="0"/>
        <w:spacing w:line="285" w:lineRule="auto"/>
        <w:jc w:val="both"/>
        <w:rPr>
          <w:rFonts w:ascii="Cambria" w:hAnsi="Cambria"/>
          <w:color w:val="000000"/>
          <w:kern w:val="28"/>
          <w:sz w:val="32"/>
          <w:szCs w:val="32"/>
          <w:lang w:val="en-US"/>
        </w:rPr>
      </w:pPr>
      <w:r w:rsidRPr="00192BAC">
        <w:rPr>
          <w:rFonts w:ascii="Cambria" w:hAnsi="Cambria"/>
          <w:color w:val="000000"/>
          <w:kern w:val="28"/>
          <w:sz w:val="32"/>
          <w:szCs w:val="32"/>
          <w:lang w:val="en-US"/>
        </w:rPr>
        <w:t> </w:t>
      </w:r>
    </w:p>
    <w:p w14:paraId="75F1027A" w14:textId="77777777" w:rsidR="00192BAC" w:rsidRPr="00192BAC" w:rsidRDefault="00192BAC" w:rsidP="00C73CA7">
      <w:pPr>
        <w:widowControl w:val="0"/>
        <w:spacing w:line="285" w:lineRule="auto"/>
        <w:jc w:val="both"/>
        <w:rPr>
          <w:rFonts w:ascii="Cambria" w:hAnsi="Cambria"/>
          <w:color w:val="000000"/>
          <w:kern w:val="28"/>
          <w:sz w:val="32"/>
          <w:szCs w:val="32"/>
          <w:lang w:val="en-US"/>
        </w:rPr>
      </w:pPr>
    </w:p>
    <w:p w14:paraId="39F8FEB4" w14:textId="77777777" w:rsidR="00192BAC" w:rsidRPr="00192BAC" w:rsidRDefault="00192BAC" w:rsidP="00C73CA7">
      <w:pPr>
        <w:widowControl w:val="0"/>
        <w:spacing w:line="285" w:lineRule="auto"/>
        <w:jc w:val="both"/>
        <w:rPr>
          <w:rFonts w:ascii="Cambria" w:hAnsi="Cambria"/>
          <w:color w:val="000000"/>
          <w:kern w:val="28"/>
          <w:sz w:val="32"/>
          <w:szCs w:val="32"/>
          <w:lang w:val="en-US"/>
        </w:rPr>
      </w:pPr>
      <w:r w:rsidRPr="00192BAC">
        <w:rPr>
          <w:rFonts w:ascii="Cambria" w:hAnsi="Cambria"/>
          <w:color w:val="000000"/>
          <w:kern w:val="28"/>
          <w:sz w:val="32"/>
          <w:szCs w:val="32"/>
          <w:lang w:val="en-US"/>
        </w:rPr>
        <w:t> </w:t>
      </w:r>
    </w:p>
    <w:p w14:paraId="205006F3" w14:textId="77777777" w:rsidR="00192BAC" w:rsidRPr="00192BAC" w:rsidRDefault="00192BAC" w:rsidP="00C73CA7">
      <w:pPr>
        <w:widowControl w:val="0"/>
        <w:spacing w:line="285" w:lineRule="auto"/>
        <w:jc w:val="both"/>
        <w:rPr>
          <w:rFonts w:ascii="Cambria" w:hAnsi="Cambria"/>
          <w:color w:val="000000"/>
          <w:kern w:val="28"/>
          <w:sz w:val="32"/>
          <w:szCs w:val="32"/>
          <w:lang w:val="en-US"/>
        </w:rPr>
      </w:pPr>
    </w:p>
    <w:p w14:paraId="39275DA9" w14:textId="77777777" w:rsidR="00192BAC" w:rsidRPr="00192BAC" w:rsidRDefault="00192BAC" w:rsidP="00C73CA7">
      <w:pPr>
        <w:widowControl w:val="0"/>
        <w:spacing w:line="285" w:lineRule="auto"/>
        <w:jc w:val="both"/>
        <w:rPr>
          <w:rFonts w:ascii="Cambria" w:hAnsi="Cambria"/>
          <w:color w:val="000000"/>
          <w:kern w:val="28"/>
          <w:sz w:val="32"/>
          <w:szCs w:val="32"/>
          <w:lang w:val="es-ES"/>
        </w:rPr>
      </w:pPr>
      <w:r w:rsidRPr="00192BAC">
        <w:rPr>
          <w:rFonts w:ascii="Cambria" w:hAnsi="Cambria"/>
          <w:color w:val="000000"/>
          <w:kern w:val="28"/>
          <w:sz w:val="32"/>
          <w:szCs w:val="32"/>
          <w:lang w:val="es-ES"/>
        </w:rPr>
        <w:t>Síguenos en:</w:t>
      </w:r>
    </w:p>
    <w:p w14:paraId="3640FDE1" w14:textId="77777777" w:rsidR="00192BAC" w:rsidRPr="00A43D4D" w:rsidRDefault="0055062A" w:rsidP="00C73CA7">
      <w:pPr>
        <w:widowControl w:val="0"/>
        <w:spacing w:after="320" w:line="285" w:lineRule="auto"/>
        <w:ind w:left="1133" w:hanging="567"/>
        <w:jc w:val="both"/>
        <w:rPr>
          <w:rFonts w:ascii="Cambria" w:hAnsi="Cambria"/>
          <w:color w:val="000000"/>
          <w:kern w:val="28"/>
          <w:sz w:val="32"/>
          <w:szCs w:val="32"/>
          <w:lang w:val="es-ES"/>
        </w:rPr>
      </w:pPr>
      <w:r>
        <w:rPr>
          <w:rFonts w:ascii="Calibri" w:hAnsi="Calibri" w:cs="Calibri"/>
          <w:noProof/>
          <w:color w:val="000000"/>
          <w:kern w:val="28"/>
          <w:lang w:val="es-ES"/>
        </w:rPr>
        <w:drawing>
          <wp:anchor distT="0" distB="0" distL="114300" distR="114300" simplePos="0" relativeHeight="251661824" behindDoc="0" locked="0" layoutInCell="1" allowOverlap="1" wp14:anchorId="254CA1AF" wp14:editId="07E38E05">
            <wp:simplePos x="0" y="0"/>
            <wp:positionH relativeFrom="column">
              <wp:posOffset>4460875</wp:posOffset>
            </wp:positionH>
            <wp:positionV relativeFrom="paragraph">
              <wp:posOffset>109855</wp:posOffset>
            </wp:positionV>
            <wp:extent cx="1288415" cy="857885"/>
            <wp:effectExtent l="0" t="0" r="0" b="0"/>
            <wp:wrapNone/>
            <wp:docPr id="56" name="Imagen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acebook"/>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288415" cy="857885"/>
                    </a:xfrm>
                    <a:prstGeom prst="rect">
                      <a:avLst/>
                    </a:prstGeom>
                    <a:noFill/>
                    <a:ln w="9525">
                      <a:noFill/>
                      <a:miter lim="800000"/>
                      <a:headEnd/>
                      <a:tailEnd/>
                    </a:ln>
                  </pic:spPr>
                </pic:pic>
              </a:graphicData>
            </a:graphic>
          </wp:anchor>
        </w:drawing>
      </w:r>
      <w:r w:rsidR="00192BAC" w:rsidRPr="00192BAC">
        <w:rPr>
          <w:rFonts w:ascii="Symbol" w:hAnsi="Symbol"/>
          <w:color w:val="000000"/>
          <w:kern w:val="28"/>
        </w:rPr>
        <w:t></w:t>
      </w:r>
      <w:r w:rsidR="00192BAC" w:rsidRPr="00A43D4D">
        <w:rPr>
          <w:rFonts w:ascii="Cambria" w:hAnsi="Cambria"/>
          <w:color w:val="000000"/>
          <w:kern w:val="28"/>
          <w:sz w:val="96"/>
          <w:szCs w:val="96"/>
          <w:lang w:val="es-ES"/>
        </w:rPr>
        <w:t> </w:t>
      </w:r>
      <w:r w:rsidR="00192BAC" w:rsidRPr="00A43D4D">
        <w:rPr>
          <w:rFonts w:ascii="Cambria" w:hAnsi="Cambria"/>
          <w:color w:val="000000"/>
          <w:kern w:val="28"/>
          <w:sz w:val="32"/>
          <w:szCs w:val="32"/>
          <w:lang w:val="es-ES"/>
        </w:rPr>
        <w:t xml:space="preserve"> TNM Internacional—</w:t>
      </w:r>
      <w:proofErr w:type="spellStart"/>
      <w:r w:rsidR="00192BAC" w:rsidRPr="00A43D4D">
        <w:rPr>
          <w:rFonts w:ascii="Cambria" w:hAnsi="Cambria"/>
          <w:color w:val="000000"/>
          <w:kern w:val="28"/>
          <w:sz w:val="32"/>
          <w:szCs w:val="32"/>
          <w:lang w:val="es-ES"/>
        </w:rPr>
        <w:t>Taping</w:t>
      </w:r>
      <w:proofErr w:type="spellEnd"/>
      <w:r w:rsidR="00192BAC" w:rsidRPr="00A43D4D">
        <w:rPr>
          <w:rFonts w:ascii="Cambria" w:hAnsi="Cambria"/>
          <w:color w:val="000000"/>
          <w:kern w:val="28"/>
          <w:sz w:val="32"/>
          <w:szCs w:val="32"/>
          <w:lang w:val="es-ES"/>
        </w:rPr>
        <w:t xml:space="preserve"> </w:t>
      </w:r>
      <w:r w:rsidR="00B75930" w:rsidRPr="00A43D4D">
        <w:rPr>
          <w:rFonts w:ascii="Cambria" w:hAnsi="Cambria"/>
          <w:color w:val="000000"/>
          <w:kern w:val="28"/>
          <w:sz w:val="32"/>
          <w:szCs w:val="32"/>
          <w:lang w:val="es-ES"/>
        </w:rPr>
        <w:t>N</w:t>
      </w:r>
      <w:r w:rsidR="00192BAC" w:rsidRPr="00A43D4D">
        <w:rPr>
          <w:rFonts w:ascii="Cambria" w:hAnsi="Cambria"/>
          <w:color w:val="000000"/>
          <w:kern w:val="28"/>
          <w:sz w:val="32"/>
          <w:szCs w:val="32"/>
          <w:lang w:val="es-ES"/>
        </w:rPr>
        <w:t>euro</w:t>
      </w:r>
      <w:r w:rsidR="00395052" w:rsidRPr="00A43D4D">
        <w:rPr>
          <w:rFonts w:ascii="Cambria" w:hAnsi="Cambria"/>
          <w:color w:val="000000"/>
          <w:kern w:val="28"/>
          <w:sz w:val="32"/>
          <w:szCs w:val="32"/>
          <w:lang w:val="es-ES"/>
        </w:rPr>
        <w:t>m</w:t>
      </w:r>
      <w:r w:rsidR="00192BAC" w:rsidRPr="00A43D4D">
        <w:rPr>
          <w:rFonts w:ascii="Cambria" w:hAnsi="Cambria"/>
          <w:color w:val="000000"/>
          <w:kern w:val="28"/>
          <w:sz w:val="32"/>
          <w:szCs w:val="32"/>
          <w:lang w:val="es-ES"/>
        </w:rPr>
        <w:t>uscular</w:t>
      </w:r>
    </w:p>
    <w:p w14:paraId="76586046" w14:textId="77777777" w:rsidR="00192BAC" w:rsidRPr="00395052" w:rsidRDefault="0055062A" w:rsidP="00C73CA7">
      <w:pPr>
        <w:widowControl w:val="0"/>
        <w:spacing w:line="285" w:lineRule="auto"/>
        <w:ind w:left="1133" w:hanging="567"/>
        <w:jc w:val="both"/>
        <w:rPr>
          <w:rFonts w:ascii="Cambria" w:hAnsi="Cambria"/>
          <w:color w:val="000000"/>
          <w:kern w:val="28"/>
          <w:sz w:val="32"/>
          <w:szCs w:val="32"/>
          <w:lang w:val="en-US"/>
        </w:rPr>
      </w:pPr>
      <w:r>
        <w:rPr>
          <w:rFonts w:ascii="Calibri" w:hAnsi="Calibri" w:cs="Calibri"/>
          <w:noProof/>
          <w:color w:val="000000"/>
          <w:kern w:val="28"/>
          <w:lang w:val="es-ES"/>
        </w:rPr>
        <w:drawing>
          <wp:anchor distT="0" distB="0" distL="114300" distR="114300" simplePos="0" relativeHeight="251662848" behindDoc="0" locked="0" layoutInCell="1" allowOverlap="1" wp14:anchorId="3FCC0852" wp14:editId="1167F59A">
            <wp:simplePos x="0" y="0"/>
            <wp:positionH relativeFrom="column">
              <wp:posOffset>4649470</wp:posOffset>
            </wp:positionH>
            <wp:positionV relativeFrom="paragraph">
              <wp:posOffset>153670</wp:posOffset>
            </wp:positionV>
            <wp:extent cx="927735" cy="943610"/>
            <wp:effectExtent l="19050" t="0" r="5715" b="0"/>
            <wp:wrapNone/>
            <wp:docPr id="57" name="Imagen 3" descr="twitter_ic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witter_icon4"/>
                    <pic:cNvPicPr>
                      <a:picLocks noChangeAspect="1" noChangeArrowheads="1"/>
                    </pic:cNvPicPr>
                  </pic:nvPicPr>
                  <pic:blipFill>
                    <a:blip r:embed="rId16" cstate="print">
                      <a:clrChange>
                        <a:clrFrom>
                          <a:srgbClr val="F1EFF0"/>
                        </a:clrFrom>
                        <a:clrTo>
                          <a:srgbClr val="F1EFF0">
                            <a:alpha val="0"/>
                          </a:srgbClr>
                        </a:clrTo>
                      </a:clrChange>
                    </a:blip>
                    <a:srcRect/>
                    <a:stretch>
                      <a:fillRect/>
                    </a:stretch>
                  </pic:blipFill>
                  <pic:spPr bwMode="auto">
                    <a:xfrm>
                      <a:off x="0" y="0"/>
                      <a:ext cx="927735" cy="943610"/>
                    </a:xfrm>
                    <a:prstGeom prst="rect">
                      <a:avLst/>
                    </a:prstGeom>
                    <a:noFill/>
                    <a:ln w="9525">
                      <a:noFill/>
                      <a:miter lim="800000"/>
                      <a:headEnd/>
                      <a:tailEnd/>
                    </a:ln>
                  </pic:spPr>
                </pic:pic>
              </a:graphicData>
            </a:graphic>
          </wp:anchor>
        </w:drawing>
      </w:r>
      <w:r w:rsidR="00192BAC" w:rsidRPr="00192BAC">
        <w:rPr>
          <w:rFonts w:ascii="Symbol" w:hAnsi="Symbol"/>
          <w:color w:val="000000"/>
          <w:kern w:val="28"/>
        </w:rPr>
        <w:t></w:t>
      </w:r>
      <w:r w:rsidR="00192BAC" w:rsidRPr="00395052">
        <w:rPr>
          <w:rFonts w:ascii="Cambria" w:hAnsi="Cambria"/>
          <w:color w:val="000000"/>
          <w:kern w:val="28"/>
          <w:sz w:val="96"/>
          <w:szCs w:val="96"/>
          <w:lang w:val="en-US"/>
        </w:rPr>
        <w:t> </w:t>
      </w:r>
      <w:r w:rsidR="00192BAC" w:rsidRPr="00395052">
        <w:rPr>
          <w:rFonts w:ascii="Cambria" w:hAnsi="Cambria"/>
          <w:color w:val="000000"/>
          <w:kern w:val="28"/>
          <w:sz w:val="32"/>
          <w:szCs w:val="32"/>
          <w:lang w:val="en-US"/>
        </w:rPr>
        <w:t>Twitter: @</w:t>
      </w:r>
      <w:proofErr w:type="spellStart"/>
      <w:r w:rsidR="00192BAC" w:rsidRPr="00395052">
        <w:rPr>
          <w:rFonts w:ascii="Cambria" w:hAnsi="Cambria"/>
          <w:color w:val="000000"/>
          <w:kern w:val="28"/>
          <w:sz w:val="32"/>
          <w:szCs w:val="32"/>
          <w:lang w:val="en-US"/>
        </w:rPr>
        <w:t>TNM_Inter</w:t>
      </w:r>
      <w:proofErr w:type="spellEnd"/>
    </w:p>
    <w:p w14:paraId="37725ED5" w14:textId="77777777" w:rsidR="00192BAC" w:rsidRPr="00395052" w:rsidRDefault="00192BAC" w:rsidP="00C73CA7">
      <w:pPr>
        <w:tabs>
          <w:tab w:val="left" w:pos="3240"/>
        </w:tabs>
        <w:jc w:val="both"/>
        <w:rPr>
          <w:lang w:val="en-US"/>
        </w:rPr>
      </w:pPr>
    </w:p>
    <w:p w14:paraId="39ACDF88" w14:textId="77777777" w:rsidR="00192BAC" w:rsidRPr="00395052" w:rsidRDefault="00192BAC" w:rsidP="00C73CA7">
      <w:pPr>
        <w:jc w:val="both"/>
        <w:rPr>
          <w:lang w:val="en-US"/>
        </w:rPr>
      </w:pPr>
    </w:p>
    <w:p w14:paraId="38082931" w14:textId="77777777" w:rsidR="00192BAC" w:rsidRPr="00395052" w:rsidRDefault="00192BAC" w:rsidP="00C73CA7">
      <w:pPr>
        <w:jc w:val="both"/>
        <w:rPr>
          <w:lang w:val="en-US"/>
        </w:rPr>
      </w:pPr>
    </w:p>
    <w:p w14:paraId="2C210CE7" w14:textId="77777777" w:rsidR="00192BAC" w:rsidRPr="00395052" w:rsidRDefault="00192BAC" w:rsidP="00C73CA7">
      <w:pPr>
        <w:jc w:val="both"/>
        <w:rPr>
          <w:lang w:val="en-US"/>
        </w:rPr>
      </w:pPr>
    </w:p>
    <w:p w14:paraId="0AF8B411" w14:textId="77777777" w:rsidR="00192BAC" w:rsidRPr="00395052" w:rsidRDefault="00192BAC" w:rsidP="00C73CA7">
      <w:pPr>
        <w:jc w:val="both"/>
        <w:rPr>
          <w:lang w:val="en-US"/>
        </w:rPr>
      </w:pPr>
    </w:p>
    <w:p w14:paraId="0220A1DB" w14:textId="77777777" w:rsidR="00192BAC" w:rsidRPr="00395052" w:rsidRDefault="00192BAC" w:rsidP="00C73CA7">
      <w:pPr>
        <w:jc w:val="both"/>
        <w:rPr>
          <w:lang w:val="en-US"/>
        </w:rPr>
      </w:pPr>
    </w:p>
    <w:p w14:paraId="38EE1272" w14:textId="77777777" w:rsidR="00192BAC" w:rsidRPr="00395052" w:rsidRDefault="00192BAC" w:rsidP="00C73CA7">
      <w:pPr>
        <w:jc w:val="both"/>
        <w:rPr>
          <w:lang w:val="en-US"/>
        </w:rPr>
      </w:pPr>
    </w:p>
    <w:p w14:paraId="204668A0" w14:textId="77777777" w:rsidR="00192BAC" w:rsidRPr="00395052" w:rsidRDefault="00192BAC" w:rsidP="00C73CA7">
      <w:pPr>
        <w:jc w:val="both"/>
        <w:rPr>
          <w:lang w:val="en-US"/>
        </w:rPr>
      </w:pPr>
    </w:p>
    <w:p w14:paraId="48287800" w14:textId="77777777" w:rsidR="00192BAC" w:rsidRPr="00395052" w:rsidRDefault="00192BAC" w:rsidP="00C73CA7">
      <w:pPr>
        <w:jc w:val="both"/>
        <w:rPr>
          <w:lang w:val="en-US"/>
        </w:rPr>
      </w:pPr>
    </w:p>
    <w:p w14:paraId="5390627A" w14:textId="77777777" w:rsidR="00192BAC" w:rsidRPr="00395052" w:rsidRDefault="00192BAC" w:rsidP="00C73CA7">
      <w:pPr>
        <w:jc w:val="both"/>
        <w:rPr>
          <w:lang w:val="en-US"/>
        </w:rPr>
      </w:pPr>
    </w:p>
    <w:p w14:paraId="651ED14A" w14:textId="77777777" w:rsidR="00192BAC" w:rsidRPr="00395052" w:rsidRDefault="00192BAC" w:rsidP="00C73CA7">
      <w:pPr>
        <w:jc w:val="both"/>
        <w:rPr>
          <w:lang w:val="en-US"/>
        </w:rPr>
      </w:pPr>
    </w:p>
    <w:p w14:paraId="6A4FDE18" w14:textId="77777777" w:rsidR="00192BAC" w:rsidRPr="00395052" w:rsidRDefault="00192BAC" w:rsidP="00C73CA7">
      <w:pPr>
        <w:jc w:val="both"/>
        <w:rPr>
          <w:lang w:val="en-US"/>
        </w:rPr>
      </w:pPr>
    </w:p>
    <w:p w14:paraId="1508333C" w14:textId="77777777" w:rsidR="00192BAC" w:rsidRPr="00395052" w:rsidRDefault="00192BAC" w:rsidP="00C73CA7">
      <w:pPr>
        <w:jc w:val="both"/>
        <w:rPr>
          <w:lang w:val="en-US"/>
        </w:rPr>
      </w:pPr>
    </w:p>
    <w:p w14:paraId="76A24994" w14:textId="77777777" w:rsidR="00192BAC" w:rsidRPr="00395052" w:rsidRDefault="00192BAC" w:rsidP="00C73CA7">
      <w:pPr>
        <w:jc w:val="both"/>
        <w:rPr>
          <w:lang w:val="en-US"/>
        </w:rPr>
      </w:pPr>
    </w:p>
    <w:p w14:paraId="4AEDA93A" w14:textId="77777777" w:rsidR="00192BAC" w:rsidRPr="00395052" w:rsidRDefault="00192BAC" w:rsidP="00C73CA7">
      <w:pPr>
        <w:jc w:val="both"/>
        <w:rPr>
          <w:lang w:val="en-US"/>
        </w:rPr>
      </w:pPr>
    </w:p>
    <w:p w14:paraId="1A81F6A8" w14:textId="77777777" w:rsidR="00192BAC" w:rsidRPr="00395052" w:rsidRDefault="00192BAC" w:rsidP="00C73CA7">
      <w:pPr>
        <w:jc w:val="both"/>
        <w:rPr>
          <w:lang w:val="en-US"/>
        </w:rPr>
      </w:pPr>
    </w:p>
    <w:p w14:paraId="06E043AE" w14:textId="77777777" w:rsidR="00A2382E" w:rsidRPr="00395052" w:rsidRDefault="00192BAC" w:rsidP="00C73CA7">
      <w:pPr>
        <w:tabs>
          <w:tab w:val="left" w:pos="2130"/>
        </w:tabs>
        <w:jc w:val="both"/>
        <w:rPr>
          <w:lang w:val="en-US"/>
        </w:rPr>
      </w:pPr>
      <w:r w:rsidRPr="00395052">
        <w:rPr>
          <w:lang w:val="en-US"/>
        </w:rPr>
        <w:tab/>
      </w:r>
    </w:p>
    <w:sectPr w:rsidR="00A2382E" w:rsidRPr="00395052" w:rsidSect="00952113">
      <w:headerReference w:type="default" r:id="rId17"/>
      <w:footerReference w:type="default" r:id="rId18"/>
      <w:pgSz w:w="11906" w:h="16838" w:code="9"/>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63BDE4F" w14:textId="77777777" w:rsidR="001D05FB" w:rsidRDefault="001D05FB">
      <w:r>
        <w:separator/>
      </w:r>
    </w:p>
  </w:endnote>
  <w:endnote w:type="continuationSeparator" w:id="0">
    <w:p w14:paraId="4F2D995E" w14:textId="77777777" w:rsidR="001D05FB" w:rsidRDefault="001D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106113" w14:textId="77777777" w:rsidR="001D05FB" w:rsidRPr="003C77BA" w:rsidRDefault="001D05FB" w:rsidP="004023C4">
    <w:r w:rsidRPr="003C77BA">
      <w:t> </w:t>
    </w:r>
  </w:p>
  <w:p w14:paraId="27690E3D" w14:textId="77777777" w:rsidR="001D05FB" w:rsidRDefault="001D05F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848267" w14:textId="77777777" w:rsidR="001D05FB" w:rsidRDefault="001D05FB" w:rsidP="000F6516">
    <w:pPr>
      <w:pStyle w:val="Piedepgina"/>
    </w:pPr>
  </w:p>
  <w:p w14:paraId="428B7D90" w14:textId="77777777" w:rsidR="001D05FB" w:rsidRDefault="008F78E1" w:rsidP="000F6516">
    <w:pPr>
      <w:pStyle w:val="Piedepgina"/>
    </w:pPr>
    <w:r>
      <w:rPr>
        <w:rFonts w:ascii="Calibri" w:hAnsi="Calibri"/>
        <w:noProof/>
        <w:sz w:val="18"/>
        <w:szCs w:val="18"/>
        <w:lang w:val="es-ES"/>
      </w:rPr>
      <w:pict w14:anchorId="5A75075D">
        <v:shape id="21 Forma libre" o:spid="_x0000_s2050" style="position:absolute;margin-left:-44.65pt;margin-top:3.5pt;width:538.75pt;height:16.45pt;z-index:251656704;visibility:visible;v-text-anchor:middle" coordsize="9171709,637309" o:spt="1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" adj="-11796480,,5400" path="m0,166254c212436,93518,424873,20782,1343891,96982,2262909,173182,4209473,637309,5514109,623454,6818745,609599,9171709,13854,9171709,13854l9171709,13854,9130145,0e" filled="f" strokecolor="red" strokeweight="3pt">
          <v:stroke joinstyle="miter"/>
          <v:formulas/>
          <v:path o:connecttype="custom" o:connectlocs="0,166254;1343892,96982;5514111,623454;9171709,13854;9171709,13854;9130149,0" o:connectangles="0,0,0,0,0,0" textboxrect="0,0,9171709,637309"/>
          <v:textbox style="mso-next-textbox:#21 Forma libre;mso-rotate-with-shape:t">
            <w:txbxContent>
              <w:p w14:paraId="48CB2C8F" w14:textId="77777777" w:rsidR="001D05FB" w:rsidRDefault="001D05FB" w:rsidP="000F6516">
                <w:pPr>
                  <w:autoSpaceDE w:val="0"/>
                  <w:autoSpaceDN w:val="0"/>
                  <w:adjustRightInd w:val="0"/>
                  <w:jc w:val="center"/>
                  <w:rPr>
                    <w:rFonts w:ascii="Calibri" w:hAnsi="Calibri" w:cs="Calibri"/>
                    <w:color w:val="000000"/>
                    <w:sz w:val="36"/>
                    <w:szCs w:val="36"/>
                  </w:rPr>
                </w:pPr>
              </w:p>
            </w:txbxContent>
          </v:textbox>
        </v:shape>
      </w:pict>
    </w:r>
    <w:r>
      <w:rPr>
        <w:rFonts w:ascii="Calibri" w:hAnsi="Calibri"/>
        <w:noProof/>
        <w:sz w:val="18"/>
        <w:szCs w:val="18"/>
        <w:lang w:val="es-ES"/>
      </w:rPr>
      <w:pict w14:anchorId="56A85393">
        <v:shape id="19 Forma libre" o:spid="_x0000_s2051" style="position:absolute;margin-left:-43.35pt;margin-top:5.9pt;width:547.2pt;height:14.05pt;z-index:251657728;visibility:visible;v-text-anchor:middle" coordsize="9130145,542637" o:spt="1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" adj="-11796480,,5400" path="" filled="f" strokeweight="3pt">
          <v:stroke joinstyle="miter"/>
          <v:formulas/>
          <v:path o:connecttype="custom" o:connectlocs="0,362528;721529,293255;3677025,501073;7145915,43873;9144000,237837" o:connectangles="0,0,0,0,0" textboxrect="0,0,9130145,542637"/>
          <v:textbox style="mso-next-textbox:#19 Forma libre;mso-rotate-with-shape:t">
            <w:txbxContent>
              <w:p w14:paraId="0AEAAE60" w14:textId="77777777" w:rsidR="001D05FB" w:rsidRDefault="001D05FB" w:rsidP="000F6516">
                <w:pPr>
                  <w:autoSpaceDE w:val="0"/>
                  <w:autoSpaceDN w:val="0"/>
                  <w:adjustRightInd w:val="0"/>
                  <w:jc w:val="center"/>
                  <w:rPr>
                    <w:rFonts w:ascii="Calibri" w:hAnsi="Calibri" w:cs="Calibri"/>
                    <w:color w:val="000000"/>
                    <w:sz w:val="36"/>
                    <w:szCs w:val="36"/>
                  </w:rPr>
                </w:pPr>
              </w:p>
            </w:txbxContent>
          </v:textbox>
        </v:shape>
      </w:pict>
    </w:r>
  </w:p>
  <w:p w14:paraId="7C5CD679" w14:textId="77777777" w:rsidR="001D05FB" w:rsidRDefault="001D05FB" w:rsidP="000F6516">
    <w:pPr>
      <w:pStyle w:val="Piedepgina"/>
    </w:pPr>
  </w:p>
  <w:p w14:paraId="109CE602" w14:textId="77777777" w:rsidR="001D05FB" w:rsidRPr="009C53B8" w:rsidRDefault="001D05FB" w:rsidP="009C53B8">
    <w:pPr>
      <w:pStyle w:val="Piedepgina"/>
      <w:jc w:val="center"/>
      <w:rPr>
        <w:rFonts w:ascii="Calibri" w:hAnsi="Calibri"/>
        <w:sz w:val="18"/>
        <w:szCs w:val="18"/>
      </w:rPr>
    </w:pPr>
    <w:r>
      <w:rPr>
        <w:rFonts w:ascii="Calibri" w:hAnsi="Calibri"/>
        <w:sz w:val="18"/>
        <w:szCs w:val="18"/>
      </w:rPr>
      <w:t>Taping Neuromuscular Internacional</w:t>
    </w:r>
    <w:r w:rsidRPr="009C53B8">
      <w:rPr>
        <w:rFonts w:ascii="Calibri" w:hAnsi="Calibri"/>
        <w:sz w:val="18"/>
        <w:szCs w:val="18"/>
      </w:rPr>
      <w:t xml:space="preserve"> </w:t>
    </w:r>
    <w:r>
      <w:rPr>
        <w:rFonts w:ascii="Calibri" w:hAnsi="Calibri"/>
        <w:sz w:val="18"/>
        <w:szCs w:val="18"/>
      </w:rPr>
      <w:t>–</w:t>
    </w:r>
    <w:r w:rsidRPr="009C53B8">
      <w:rPr>
        <w:rFonts w:ascii="Calibri" w:hAnsi="Calibri"/>
        <w:sz w:val="18"/>
        <w:szCs w:val="18"/>
      </w:rPr>
      <w:t xml:space="preserve"> </w:t>
    </w:r>
    <w:r>
      <w:rPr>
        <w:rFonts w:ascii="Calibri" w:hAnsi="Calibri"/>
        <w:sz w:val="18"/>
        <w:szCs w:val="18"/>
      </w:rPr>
      <w:t>C/</w:t>
    </w:r>
    <w:r w:rsidRPr="00875164">
      <w:rPr>
        <w:rFonts w:ascii="Calibri" w:hAnsi="Calibri"/>
        <w:sz w:val="18"/>
        <w:szCs w:val="18"/>
      </w:rPr>
      <w:t xml:space="preserve"> Constitución,</w:t>
    </w:r>
    <w:r>
      <w:rPr>
        <w:rFonts w:ascii="Calibri" w:hAnsi="Calibri"/>
        <w:sz w:val="18"/>
        <w:szCs w:val="18"/>
      </w:rPr>
      <w:t xml:space="preserve"> nº</w:t>
    </w:r>
    <w:r w:rsidRPr="00875164">
      <w:rPr>
        <w:rFonts w:ascii="Calibri" w:hAnsi="Calibri"/>
        <w:sz w:val="18"/>
        <w:szCs w:val="18"/>
      </w:rPr>
      <w:t xml:space="preserve"> 115</w:t>
    </w:r>
    <w:r>
      <w:rPr>
        <w:rFonts w:ascii="Calibri" w:hAnsi="Calibri"/>
        <w:sz w:val="18"/>
        <w:szCs w:val="18"/>
      </w:rPr>
      <w:t>,</w:t>
    </w:r>
    <w:r w:rsidRPr="00875164">
      <w:rPr>
        <w:rFonts w:ascii="Calibri" w:hAnsi="Calibri"/>
        <w:sz w:val="18"/>
        <w:szCs w:val="18"/>
      </w:rPr>
      <w:t xml:space="preserve"> bajo 1 - 28100 Alcobendas</w:t>
    </w:r>
    <w:r>
      <w:rPr>
        <w:rFonts w:ascii="Calibri" w:hAnsi="Calibri"/>
        <w:sz w:val="18"/>
        <w:szCs w:val="18"/>
      </w:rPr>
      <w:t xml:space="preserve"> </w:t>
    </w:r>
    <w:r w:rsidRPr="009C53B8">
      <w:rPr>
        <w:rFonts w:ascii="Calibri" w:hAnsi="Calibri"/>
        <w:sz w:val="18"/>
        <w:szCs w:val="18"/>
      </w:rPr>
      <w:t>Madrid (España)</w:t>
    </w:r>
  </w:p>
  <w:p w14:paraId="6E308C8D" w14:textId="77777777" w:rsidR="001D05FB" w:rsidRPr="009C53B8" w:rsidRDefault="001D05FB" w:rsidP="006B3C83">
    <w:pPr>
      <w:pStyle w:val="Piedepgina"/>
      <w:jc w:val="center"/>
      <w:rPr>
        <w:rFonts w:ascii="Calibri" w:hAnsi="Calibri"/>
        <w:sz w:val="18"/>
        <w:szCs w:val="18"/>
        <w:lang w:val="pt-PT"/>
      </w:rPr>
    </w:pPr>
    <w:r w:rsidRPr="009C53B8">
      <w:rPr>
        <w:rFonts w:ascii="Calibri" w:hAnsi="Calibri"/>
        <w:sz w:val="18"/>
        <w:szCs w:val="18"/>
        <w:lang w:val="pt-PT"/>
      </w:rPr>
      <w:t>RNA nº: 1/1/</w:t>
    </w:r>
    <w:r>
      <w:rPr>
        <w:rFonts w:ascii="Calibri" w:hAnsi="Calibri"/>
        <w:sz w:val="18"/>
        <w:szCs w:val="18"/>
        <w:lang w:val="pt-PT"/>
      </w:rPr>
      <w:t>601272</w:t>
    </w:r>
    <w:r w:rsidRPr="009C53B8">
      <w:rPr>
        <w:rFonts w:ascii="Calibri" w:hAnsi="Calibri"/>
        <w:sz w:val="18"/>
        <w:szCs w:val="18"/>
        <w:lang w:val="pt-PT"/>
      </w:rPr>
      <w:t xml:space="preserve"> -  </w:t>
    </w:r>
    <w:hyperlink r:id="rId1" w:history="1">
      <w:r w:rsidRPr="00973EE0">
        <w:rPr>
          <w:rStyle w:val="Hipervnculo"/>
          <w:rFonts w:ascii="Calibri" w:hAnsi="Calibri"/>
          <w:sz w:val="18"/>
          <w:szCs w:val="18"/>
          <w:lang w:val="pt-PT"/>
        </w:rPr>
        <w:t>formacion@tnminternacional.com</w:t>
      </w:r>
    </w:hyperlink>
    <w:r>
      <w:rPr>
        <w:rFonts w:ascii="Calibri" w:hAnsi="Calibri"/>
        <w:sz w:val="18"/>
        <w:szCs w:val="18"/>
        <w:lang w:val="pt-PT"/>
      </w:rPr>
      <w:t xml:space="preserve"> </w:t>
    </w:r>
    <w:r w:rsidRPr="009C53B8">
      <w:rPr>
        <w:rFonts w:ascii="Calibri" w:hAnsi="Calibri"/>
        <w:sz w:val="18"/>
        <w:szCs w:val="18"/>
        <w:lang w:val="pt-PT"/>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45D72E" w14:textId="77777777" w:rsidR="001D05FB" w:rsidRDefault="001D05FB">
      <w:r>
        <w:separator/>
      </w:r>
    </w:p>
  </w:footnote>
  <w:footnote w:type="continuationSeparator" w:id="0">
    <w:p w14:paraId="4E5A2221" w14:textId="77777777" w:rsidR="001D05FB" w:rsidRDefault="001D0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6ECBC" w14:textId="77777777" w:rsidR="001D05FB" w:rsidRDefault="001D05FB">
    <w:pPr>
      <w:pStyle w:val="Encabezado"/>
    </w:pPr>
    <w:r>
      <w:rPr>
        <w:noProof/>
        <w:lang w:val="es-ES"/>
      </w:rPr>
      <w:drawing>
        <wp:anchor distT="0" distB="0" distL="114300" distR="114300" simplePos="0" relativeHeight="251658752" behindDoc="0" locked="0" layoutInCell="1" allowOverlap="1" wp14:anchorId="4885BE28" wp14:editId="4DDCD108">
          <wp:simplePos x="0" y="0"/>
          <wp:positionH relativeFrom="column">
            <wp:posOffset>-24130</wp:posOffset>
          </wp:positionH>
          <wp:positionV relativeFrom="paragraph">
            <wp:posOffset>-97155</wp:posOffset>
          </wp:positionV>
          <wp:extent cx="1179830" cy="483235"/>
          <wp:effectExtent l="19050" t="0" r="0" b="0"/>
          <wp:wrapNone/>
          <wp:docPr id="4" name="Imagen 1" descr="TNM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NM Internacional"/>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9830" cy="4832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F2284C" w14:textId="77777777" w:rsidR="001D05FB" w:rsidRDefault="001D05FB">
    <w:pPr>
      <w:pStyle w:val="Encabezado"/>
    </w:pPr>
    <w:r>
      <w:rPr>
        <w:noProof/>
        <w:lang w:val="es-ES"/>
      </w:rPr>
      <w:drawing>
        <wp:inline distT="0" distB="0" distL="0" distR="0" wp14:anchorId="2B4C0B35" wp14:editId="1F56A7EE">
          <wp:extent cx="1515110" cy="628015"/>
          <wp:effectExtent l="19050" t="0" r="8890" b="0"/>
          <wp:docPr id="1" name="Imagen 1" descr="TNM Inter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M Internacional"/>
                  <pic:cNvPicPr>
                    <a:picLocks noChangeAspect="1" noChangeArrowheads="1"/>
                  </pic:cNvPicPr>
                </pic:nvPicPr>
                <pic:blipFill>
                  <a:blip r:embed="rId1"/>
                  <a:srcRect/>
                  <a:stretch>
                    <a:fillRect/>
                  </a:stretch>
                </pic:blipFill>
                <pic:spPr bwMode="auto">
                  <a:xfrm>
                    <a:off x="0" y="0"/>
                    <a:ext cx="1515110"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0DB2B6AE"/>
    <w:lvl w:ilvl="0">
      <w:numFmt w:val="bullet"/>
      <w:lvlText w:val="*"/>
      <w:lvlJc w:val="left"/>
    </w:lvl>
  </w:abstractNum>
  <w:abstractNum w:abstractNumId="1">
    <w:nsid w:val="033D686B"/>
    <w:multiLevelType w:val="hybridMultilevel"/>
    <w:tmpl w:val="9BDE3DD0"/>
    <w:lvl w:ilvl="0" w:tplc="3BAC9E62">
      <w:start w:val="1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2373E3"/>
    <w:multiLevelType w:val="hybridMultilevel"/>
    <w:tmpl w:val="969C507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1A556EE6"/>
    <w:multiLevelType w:val="hybridMultilevel"/>
    <w:tmpl w:val="7E121F5C"/>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
    <w:nsid w:val="37560D9C"/>
    <w:multiLevelType w:val="hybridMultilevel"/>
    <w:tmpl w:val="9DDC73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8846BFD"/>
    <w:multiLevelType w:val="hybridMultilevel"/>
    <w:tmpl w:val="552842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D6A25AB"/>
    <w:multiLevelType w:val="hybridMultilevel"/>
    <w:tmpl w:val="04B2676C"/>
    <w:lvl w:ilvl="0" w:tplc="FFFFFFFF">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00F084C"/>
    <w:multiLevelType w:val="hybridMultilevel"/>
    <w:tmpl w:val="A9441A08"/>
    <w:lvl w:ilvl="0" w:tplc="F5ECF55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AAF3E9C"/>
    <w:multiLevelType w:val="hybridMultilevel"/>
    <w:tmpl w:val="37307496"/>
    <w:lvl w:ilvl="0" w:tplc="DCD8F6D0">
      <w:start w:val="1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437D03"/>
    <w:multiLevelType w:val="hybridMultilevel"/>
    <w:tmpl w:val="31E23090"/>
    <w:lvl w:ilvl="0" w:tplc="67407404">
      <w:start w:val="15"/>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F1D04FD"/>
    <w:multiLevelType w:val="hybridMultilevel"/>
    <w:tmpl w:val="EE22132A"/>
    <w:lvl w:ilvl="0" w:tplc="FFFFFFFF">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73A27091"/>
    <w:multiLevelType w:val="multilevel"/>
    <w:tmpl w:val="6DB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3"/>
  </w:num>
  <w:num w:numId="6">
    <w:abstractNumId w:val="2"/>
  </w:num>
  <w:num w:numId="7">
    <w:abstractNumId w:val="4"/>
  </w:num>
  <w:num w:numId="8">
    <w:abstractNumId w:val="9"/>
  </w:num>
  <w:num w:numId="9">
    <w:abstractNumId w:val="8"/>
  </w:num>
  <w:num w:numId="10">
    <w:abstractNumId w:val="1"/>
  </w:num>
  <w:num w:numId="11">
    <w:abstractNumId w:val="0"/>
    <w:lvlOverride w:ilvl="0">
      <w:lvl w:ilvl="0">
        <w:start w:val="1"/>
        <w:numFmt w:val="bullet"/>
        <w:lvlText w:val=""/>
        <w:legacy w:legacy="1" w:legacySpace="0" w:legacyIndent="566"/>
        <w:lvlJc w:val="left"/>
        <w:rPr>
          <w:rFonts w:ascii="Symbol" w:hAnsi="Symbol" w:hint="default"/>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colormru v:ext="edit" colors="#00aad2,#e91575,#06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332E"/>
    <w:rsid w:val="000359C8"/>
    <w:rsid w:val="000449AA"/>
    <w:rsid w:val="0006038C"/>
    <w:rsid w:val="00067CDE"/>
    <w:rsid w:val="000A7BBC"/>
    <w:rsid w:val="000C37A6"/>
    <w:rsid w:val="000F6516"/>
    <w:rsid w:val="00107554"/>
    <w:rsid w:val="001623FC"/>
    <w:rsid w:val="0017188B"/>
    <w:rsid w:val="00174EE9"/>
    <w:rsid w:val="00192BAC"/>
    <w:rsid w:val="001A0C95"/>
    <w:rsid w:val="001A6A11"/>
    <w:rsid w:val="001C4F75"/>
    <w:rsid w:val="001D05FB"/>
    <w:rsid w:val="001D1F5B"/>
    <w:rsid w:val="001F432C"/>
    <w:rsid w:val="00204645"/>
    <w:rsid w:val="00234E83"/>
    <w:rsid w:val="00260D6E"/>
    <w:rsid w:val="00273103"/>
    <w:rsid w:val="0029406D"/>
    <w:rsid w:val="002A2DA8"/>
    <w:rsid w:val="002A49E2"/>
    <w:rsid w:val="002C074A"/>
    <w:rsid w:val="00325EC8"/>
    <w:rsid w:val="00367CB0"/>
    <w:rsid w:val="00370F68"/>
    <w:rsid w:val="00395052"/>
    <w:rsid w:val="003B5E02"/>
    <w:rsid w:val="003B7672"/>
    <w:rsid w:val="003C01E3"/>
    <w:rsid w:val="003C5A63"/>
    <w:rsid w:val="004023C4"/>
    <w:rsid w:val="00413B42"/>
    <w:rsid w:val="00437BC8"/>
    <w:rsid w:val="004477FF"/>
    <w:rsid w:val="00454256"/>
    <w:rsid w:val="00457700"/>
    <w:rsid w:val="004E0017"/>
    <w:rsid w:val="004F75DF"/>
    <w:rsid w:val="00527025"/>
    <w:rsid w:val="00540991"/>
    <w:rsid w:val="0055062A"/>
    <w:rsid w:val="0057245F"/>
    <w:rsid w:val="00586EAD"/>
    <w:rsid w:val="00591F6F"/>
    <w:rsid w:val="005D1062"/>
    <w:rsid w:val="005F2C2D"/>
    <w:rsid w:val="005F5D06"/>
    <w:rsid w:val="00625829"/>
    <w:rsid w:val="00650059"/>
    <w:rsid w:val="00695959"/>
    <w:rsid w:val="006B3C83"/>
    <w:rsid w:val="006B4A4C"/>
    <w:rsid w:val="006C39B7"/>
    <w:rsid w:val="00711BCB"/>
    <w:rsid w:val="00715EF2"/>
    <w:rsid w:val="007168CA"/>
    <w:rsid w:val="00723051"/>
    <w:rsid w:val="00796BEE"/>
    <w:rsid w:val="007B75ED"/>
    <w:rsid w:val="007D55D2"/>
    <w:rsid w:val="007D5E36"/>
    <w:rsid w:val="007E07B7"/>
    <w:rsid w:val="00821320"/>
    <w:rsid w:val="0084332E"/>
    <w:rsid w:val="00864FA1"/>
    <w:rsid w:val="00873103"/>
    <w:rsid w:val="00875164"/>
    <w:rsid w:val="00894E89"/>
    <w:rsid w:val="008A1E07"/>
    <w:rsid w:val="008E6A3E"/>
    <w:rsid w:val="008F78E1"/>
    <w:rsid w:val="008F7F33"/>
    <w:rsid w:val="0093244E"/>
    <w:rsid w:val="0094116C"/>
    <w:rsid w:val="00952113"/>
    <w:rsid w:val="00954C51"/>
    <w:rsid w:val="009B43E5"/>
    <w:rsid w:val="009C0959"/>
    <w:rsid w:val="009C53B8"/>
    <w:rsid w:val="00A172BF"/>
    <w:rsid w:val="00A2382E"/>
    <w:rsid w:val="00A31FC5"/>
    <w:rsid w:val="00A32C0F"/>
    <w:rsid w:val="00A35FDF"/>
    <w:rsid w:val="00A43D4D"/>
    <w:rsid w:val="00A66AAC"/>
    <w:rsid w:val="00A7385D"/>
    <w:rsid w:val="00A74CB8"/>
    <w:rsid w:val="00AA3912"/>
    <w:rsid w:val="00AA5E77"/>
    <w:rsid w:val="00AC3D6B"/>
    <w:rsid w:val="00AC5057"/>
    <w:rsid w:val="00AC5E26"/>
    <w:rsid w:val="00AE14F3"/>
    <w:rsid w:val="00AE1534"/>
    <w:rsid w:val="00B11C39"/>
    <w:rsid w:val="00B17717"/>
    <w:rsid w:val="00B62497"/>
    <w:rsid w:val="00B75930"/>
    <w:rsid w:val="00B81ED8"/>
    <w:rsid w:val="00BA17FD"/>
    <w:rsid w:val="00BA2B20"/>
    <w:rsid w:val="00BB1E15"/>
    <w:rsid w:val="00BB42C7"/>
    <w:rsid w:val="00BC2456"/>
    <w:rsid w:val="00BC380D"/>
    <w:rsid w:val="00C57BEB"/>
    <w:rsid w:val="00C63AB0"/>
    <w:rsid w:val="00C6416C"/>
    <w:rsid w:val="00C73CA7"/>
    <w:rsid w:val="00C756DE"/>
    <w:rsid w:val="00C81DB4"/>
    <w:rsid w:val="00C846AA"/>
    <w:rsid w:val="00C91A22"/>
    <w:rsid w:val="00CC7A65"/>
    <w:rsid w:val="00CE776D"/>
    <w:rsid w:val="00D008EF"/>
    <w:rsid w:val="00D216A2"/>
    <w:rsid w:val="00D30713"/>
    <w:rsid w:val="00D57CCF"/>
    <w:rsid w:val="00D82D9E"/>
    <w:rsid w:val="00D90FA9"/>
    <w:rsid w:val="00D93E4B"/>
    <w:rsid w:val="00E0496C"/>
    <w:rsid w:val="00E64A4C"/>
    <w:rsid w:val="00E654E5"/>
    <w:rsid w:val="00E71CA7"/>
    <w:rsid w:val="00F23129"/>
    <w:rsid w:val="00F32D30"/>
    <w:rsid w:val="00F3629D"/>
    <w:rsid w:val="00F4331C"/>
    <w:rsid w:val="00F57674"/>
    <w:rsid w:val="00FA1296"/>
    <w:rsid w:val="00FA2835"/>
    <w:rsid w:val="00FA4DEC"/>
    <w:rsid w:val="00FC2F24"/>
    <w:rsid w:val="00FD7F9F"/>
    <w:rsid w:val="00FE79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colormru v:ext="edit" colors="#00aad2,#e91575,#06f"/>
    </o:shapedefaults>
    <o:shapelayout v:ext="edit">
      <o:idmap v:ext="edit" data="1"/>
    </o:shapelayout>
  </w:shapeDefaults>
  <w:decimalSymbol w:val=","/>
  <w:listSeparator w:val=";"/>
  <w14:docId w14:val="1392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AB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6516"/>
    <w:pPr>
      <w:tabs>
        <w:tab w:val="center" w:pos="4252"/>
        <w:tab w:val="right" w:pos="8504"/>
      </w:tabs>
    </w:pPr>
  </w:style>
  <w:style w:type="paragraph" w:styleId="Piedepgina">
    <w:name w:val="footer"/>
    <w:basedOn w:val="Normal"/>
    <w:rsid w:val="000F6516"/>
    <w:pPr>
      <w:tabs>
        <w:tab w:val="center" w:pos="4252"/>
        <w:tab w:val="right" w:pos="8504"/>
      </w:tabs>
    </w:pPr>
  </w:style>
  <w:style w:type="character" w:styleId="Hipervnculo">
    <w:name w:val="Hyperlink"/>
    <w:rsid w:val="009C53B8"/>
    <w:rPr>
      <w:color w:val="0000FF"/>
      <w:u w:val="single"/>
    </w:rPr>
  </w:style>
  <w:style w:type="character" w:styleId="Nmerodepgina">
    <w:name w:val="page number"/>
    <w:basedOn w:val="Fuentedeprrafopredeter"/>
    <w:rsid w:val="00C63AB0"/>
  </w:style>
  <w:style w:type="paragraph" w:customStyle="1" w:styleId="Default">
    <w:name w:val="Default"/>
    <w:rsid w:val="00894E89"/>
    <w:pPr>
      <w:autoSpaceDE w:val="0"/>
      <w:autoSpaceDN w:val="0"/>
      <w:adjustRightInd w:val="0"/>
    </w:pPr>
    <w:rPr>
      <w:rFonts w:ascii="Tahoma" w:hAnsi="Tahoma" w:cs="Tahoma"/>
      <w:color w:val="000000"/>
      <w:sz w:val="24"/>
      <w:szCs w:val="24"/>
    </w:rPr>
  </w:style>
  <w:style w:type="paragraph" w:customStyle="1" w:styleId="a">
    <w:basedOn w:val="Normal"/>
    <w:next w:val="Ttulo"/>
    <w:link w:val="PuestoCar"/>
    <w:uiPriority w:val="10"/>
    <w:qFormat/>
    <w:rsid w:val="008E6A3E"/>
    <w:pPr>
      <w:widowControl w:val="0"/>
      <w:overflowPunct w:val="0"/>
      <w:autoSpaceDE w:val="0"/>
      <w:autoSpaceDN w:val="0"/>
      <w:adjustRightInd w:val="0"/>
      <w:jc w:val="center"/>
    </w:pPr>
    <w:rPr>
      <w:rFonts w:ascii="Cambria" w:hAnsi="Cambria"/>
      <w:b/>
      <w:bCs/>
      <w:color w:val="000000"/>
      <w:kern w:val="28"/>
      <w:sz w:val="32"/>
      <w:szCs w:val="32"/>
      <w:lang w:val="es-ES"/>
    </w:rPr>
  </w:style>
  <w:style w:type="character" w:customStyle="1" w:styleId="PuestoCar">
    <w:name w:val="Puesto Car"/>
    <w:link w:val="a"/>
    <w:uiPriority w:val="10"/>
    <w:rsid w:val="008E6A3E"/>
    <w:rPr>
      <w:rFonts w:ascii="Cambria" w:eastAsia="Times New Roman" w:hAnsi="Cambria" w:cs="Times New Roman"/>
      <w:b/>
      <w:bCs/>
      <w:color w:val="000000"/>
      <w:kern w:val="28"/>
      <w:sz w:val="32"/>
      <w:szCs w:val="32"/>
    </w:rPr>
  </w:style>
  <w:style w:type="paragraph" w:styleId="Ttulo">
    <w:name w:val="Title"/>
    <w:basedOn w:val="Normal"/>
    <w:next w:val="Normal"/>
    <w:link w:val="TtuloCar"/>
    <w:qFormat/>
    <w:rsid w:val="008E6A3E"/>
    <w:pPr>
      <w:spacing w:before="240" w:after="60"/>
      <w:jc w:val="center"/>
      <w:outlineLvl w:val="0"/>
    </w:pPr>
    <w:rPr>
      <w:rFonts w:ascii="Cambria" w:hAnsi="Cambria"/>
      <w:b/>
      <w:bCs/>
      <w:kern w:val="28"/>
      <w:sz w:val="32"/>
      <w:szCs w:val="32"/>
    </w:rPr>
  </w:style>
  <w:style w:type="character" w:customStyle="1" w:styleId="TtuloCar">
    <w:name w:val="Título Car"/>
    <w:link w:val="Ttulo"/>
    <w:rsid w:val="008E6A3E"/>
    <w:rPr>
      <w:rFonts w:ascii="Cambria" w:eastAsia="Times New Roman" w:hAnsi="Cambria" w:cs="Times New Roman"/>
      <w:b/>
      <w:bCs/>
      <w:kern w:val="28"/>
      <w:sz w:val="32"/>
      <w:szCs w:val="32"/>
      <w:lang w:val="es-ES_tradnl"/>
    </w:rPr>
  </w:style>
  <w:style w:type="paragraph" w:styleId="Textodeglobo">
    <w:name w:val="Balloon Text"/>
    <w:basedOn w:val="Normal"/>
    <w:link w:val="TextodegloboCar"/>
    <w:rsid w:val="00BA17FD"/>
    <w:rPr>
      <w:rFonts w:ascii="Tahoma" w:hAnsi="Tahoma" w:cs="Tahoma"/>
      <w:sz w:val="16"/>
      <w:szCs w:val="16"/>
    </w:rPr>
  </w:style>
  <w:style w:type="character" w:customStyle="1" w:styleId="TextodegloboCar">
    <w:name w:val="Texto de globo Car"/>
    <w:basedOn w:val="Fuentedeprrafopredeter"/>
    <w:link w:val="Textodeglobo"/>
    <w:rsid w:val="00BA17FD"/>
    <w:rPr>
      <w:rFonts w:ascii="Tahoma" w:hAnsi="Tahoma" w:cs="Tahoma"/>
      <w:sz w:val="16"/>
      <w:szCs w:val="16"/>
      <w:lang w:val="es-ES_tradnl"/>
    </w:rPr>
  </w:style>
  <w:style w:type="character" w:customStyle="1" w:styleId="apple-converted-space">
    <w:name w:val="apple-converted-space"/>
    <w:basedOn w:val="Fuentedeprrafopredeter"/>
    <w:rsid w:val="009411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91737">
      <w:bodyDiv w:val="1"/>
      <w:marLeft w:val="0"/>
      <w:marRight w:val="0"/>
      <w:marTop w:val="0"/>
      <w:marBottom w:val="0"/>
      <w:divBdr>
        <w:top w:val="none" w:sz="0" w:space="0" w:color="auto"/>
        <w:left w:val="none" w:sz="0" w:space="0" w:color="auto"/>
        <w:bottom w:val="none" w:sz="0" w:space="0" w:color="auto"/>
        <w:right w:val="none" w:sz="0" w:space="0" w:color="auto"/>
      </w:divBdr>
    </w:div>
    <w:div w:id="1345014011">
      <w:bodyDiv w:val="1"/>
      <w:marLeft w:val="0"/>
      <w:marRight w:val="0"/>
      <w:marTop w:val="0"/>
      <w:marBottom w:val="0"/>
      <w:divBdr>
        <w:top w:val="none" w:sz="0" w:space="0" w:color="auto"/>
        <w:left w:val="none" w:sz="0" w:space="0" w:color="auto"/>
        <w:bottom w:val="none" w:sz="0" w:space="0" w:color="auto"/>
        <w:right w:val="none" w:sz="0" w:space="0" w:color="auto"/>
      </w:divBdr>
      <w:divsChild>
        <w:div w:id="1318681771">
          <w:marLeft w:val="0"/>
          <w:marRight w:val="0"/>
          <w:marTop w:val="480"/>
          <w:marBottom w:val="0"/>
          <w:divBdr>
            <w:top w:val="none" w:sz="0" w:space="0" w:color="auto"/>
            <w:left w:val="none" w:sz="0" w:space="0" w:color="auto"/>
            <w:bottom w:val="none" w:sz="0" w:space="0" w:color="auto"/>
            <w:right w:val="none" w:sz="0" w:space="0" w:color="auto"/>
          </w:divBdr>
          <w:divsChild>
            <w:div w:id="2141603216">
              <w:marLeft w:val="0"/>
              <w:marRight w:val="0"/>
              <w:marTop w:val="5355"/>
              <w:marBottom w:val="0"/>
              <w:divBdr>
                <w:top w:val="none" w:sz="0" w:space="0" w:color="auto"/>
                <w:left w:val="none" w:sz="0" w:space="0" w:color="auto"/>
                <w:bottom w:val="none" w:sz="0" w:space="0" w:color="auto"/>
                <w:right w:val="none" w:sz="0" w:space="0" w:color="auto"/>
              </w:divBdr>
              <w:divsChild>
                <w:div w:id="556207785">
                  <w:marLeft w:val="0"/>
                  <w:marRight w:val="0"/>
                  <w:marTop w:val="375"/>
                  <w:marBottom w:val="375"/>
                  <w:divBdr>
                    <w:top w:val="single" w:sz="6" w:space="0" w:color="C0C0C0"/>
                    <w:left w:val="single" w:sz="6" w:space="0" w:color="C0C0C0"/>
                    <w:bottom w:val="single" w:sz="6" w:space="0" w:color="C0C0C0"/>
                    <w:right w:val="single" w:sz="6" w:space="0" w:color="C0C0C0"/>
                  </w:divBdr>
                  <w:divsChild>
                    <w:div w:id="1203982402">
                      <w:marLeft w:val="0"/>
                      <w:marRight w:val="0"/>
                      <w:marTop w:val="0"/>
                      <w:marBottom w:val="0"/>
                      <w:divBdr>
                        <w:top w:val="none" w:sz="0" w:space="0" w:color="auto"/>
                        <w:left w:val="none" w:sz="0" w:space="0" w:color="auto"/>
                        <w:bottom w:val="none" w:sz="0" w:space="0" w:color="auto"/>
                        <w:right w:val="none" w:sz="0" w:space="0" w:color="auto"/>
                      </w:divBdr>
                      <w:divsChild>
                        <w:div w:id="1170218832">
                          <w:marLeft w:val="0"/>
                          <w:marRight w:val="0"/>
                          <w:marTop w:val="0"/>
                          <w:marBottom w:val="0"/>
                          <w:divBdr>
                            <w:top w:val="none" w:sz="0" w:space="0" w:color="auto"/>
                            <w:left w:val="none" w:sz="0" w:space="0" w:color="auto"/>
                            <w:bottom w:val="none" w:sz="0" w:space="0" w:color="auto"/>
                            <w:right w:val="none" w:sz="0" w:space="0" w:color="auto"/>
                          </w:divBdr>
                          <w:divsChild>
                            <w:div w:id="1182742754">
                              <w:marLeft w:val="0"/>
                              <w:marRight w:val="0"/>
                              <w:marTop w:val="0"/>
                              <w:marBottom w:val="0"/>
                              <w:divBdr>
                                <w:top w:val="none" w:sz="0" w:space="0" w:color="auto"/>
                                <w:left w:val="none" w:sz="0" w:space="0" w:color="auto"/>
                                <w:bottom w:val="none" w:sz="0" w:space="0" w:color="auto"/>
                                <w:right w:val="none" w:sz="0" w:space="0" w:color="auto"/>
                              </w:divBdr>
                              <w:divsChild>
                                <w:div w:id="833491998">
                                  <w:marLeft w:val="0"/>
                                  <w:marRight w:val="0"/>
                                  <w:marTop w:val="0"/>
                                  <w:marBottom w:val="0"/>
                                  <w:divBdr>
                                    <w:top w:val="none" w:sz="0" w:space="0" w:color="auto"/>
                                    <w:left w:val="none" w:sz="0" w:space="0" w:color="auto"/>
                                    <w:bottom w:val="none" w:sz="0" w:space="0" w:color="auto"/>
                                    <w:right w:val="none" w:sz="0" w:space="0" w:color="auto"/>
                                  </w:divBdr>
                                  <w:divsChild>
                                    <w:div w:id="347678974">
                                      <w:marLeft w:val="0"/>
                                      <w:marRight w:val="0"/>
                                      <w:marTop w:val="0"/>
                                      <w:marBottom w:val="0"/>
                                      <w:divBdr>
                                        <w:top w:val="none" w:sz="0" w:space="0" w:color="auto"/>
                                        <w:left w:val="none" w:sz="0" w:space="0" w:color="auto"/>
                                        <w:bottom w:val="none" w:sz="0" w:space="0" w:color="auto"/>
                                        <w:right w:val="none" w:sz="0" w:space="0" w:color="auto"/>
                                      </w:divBdr>
                                      <w:divsChild>
                                        <w:div w:id="1295208537">
                                          <w:marLeft w:val="0"/>
                                          <w:marRight w:val="0"/>
                                          <w:marTop w:val="0"/>
                                          <w:marBottom w:val="0"/>
                                          <w:divBdr>
                                            <w:top w:val="none" w:sz="0" w:space="0" w:color="auto"/>
                                            <w:left w:val="none" w:sz="0" w:space="0" w:color="auto"/>
                                            <w:bottom w:val="none" w:sz="0" w:space="0" w:color="auto"/>
                                            <w:right w:val="none" w:sz="0" w:space="0" w:color="auto"/>
                                          </w:divBdr>
                                          <w:divsChild>
                                            <w:div w:id="12602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formacion@tnminternac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1136</Words>
  <Characters>6248</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Elfjweijfeowjfojelfjeljflkjwelkjflwekjfljwe</vt:lpstr>
    </vt:vector>
  </TitlesOfParts>
  <Company/>
  <LinksUpToDate>false</LinksUpToDate>
  <CharactersWithSpaces>7370</CharactersWithSpaces>
  <SharedDoc>false</SharedDoc>
  <HLinks>
    <vt:vector size="6" baseType="variant">
      <vt:variant>
        <vt:i4>4194412</vt:i4>
      </vt:variant>
      <vt:variant>
        <vt:i4>0</vt:i4>
      </vt:variant>
      <vt:variant>
        <vt:i4>0</vt:i4>
      </vt:variant>
      <vt:variant>
        <vt:i4>5</vt:i4>
      </vt:variant>
      <vt:variant>
        <vt:lpwstr>mailto:formacion@tnminternacional.com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Elfjweijfeowjfojelfjeljflkjwelkjflwekjfljwe</dc:title>
  <dc:creator>Colegio</dc:creator>
  <cp:lastModifiedBy>Jose Manuel</cp:lastModifiedBy>
  <cp:revision>6</cp:revision>
  <cp:lastPrinted>2010-07-29T09:50:00Z</cp:lastPrinted>
  <dcterms:created xsi:type="dcterms:W3CDTF">2016-06-22T07:04:00Z</dcterms:created>
  <dcterms:modified xsi:type="dcterms:W3CDTF">2016-11-28T11:58:00Z</dcterms:modified>
</cp:coreProperties>
</file>